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40" w:rsidRPr="00453C79" w:rsidRDefault="00755040" w:rsidP="00084089">
      <w:pPr>
        <w:pStyle w:val="Heading4"/>
        <w:ind w:left="900" w:right="-108" w:firstLine="1260"/>
        <w:rPr>
          <w:rFonts w:ascii="Bookman Old Style" w:hAnsi="Bookman Old Style"/>
          <w:b w:val="0"/>
          <w:sz w:val="22"/>
          <w:szCs w:val="22"/>
        </w:rPr>
      </w:pPr>
      <w:r w:rsidRPr="00453C79">
        <w:rPr>
          <w:rFonts w:ascii="Bookman Old Style" w:hAnsi="Bookman Old Style"/>
          <w:noProof/>
          <w:sz w:val="22"/>
          <w:szCs w:val="22"/>
          <w:lang w:val="id-ID" w:eastAsia="id-ID"/>
        </w:rPr>
        <w:drawing>
          <wp:anchor distT="0" distB="0" distL="114300" distR="114300" simplePos="0" relativeHeight="251659264" behindDoc="1" locked="0" layoutInCell="1" allowOverlap="1">
            <wp:simplePos x="0" y="0"/>
            <wp:positionH relativeFrom="column">
              <wp:posOffset>2510089</wp:posOffset>
            </wp:positionH>
            <wp:positionV relativeFrom="paragraph">
              <wp:posOffset>-595640</wp:posOffset>
            </wp:positionV>
            <wp:extent cx="1031827" cy="1071350"/>
            <wp:effectExtent l="19050" t="0" r="0" b="0"/>
            <wp:wrapNone/>
            <wp:docPr id="2" name="Picture 2" descr="Garu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copy"/>
                    <pic:cNvPicPr>
                      <a:picLocks noChangeAspect="1" noChangeArrowheads="1"/>
                    </pic:cNvPicPr>
                  </pic:nvPicPr>
                  <pic:blipFill>
                    <a:blip r:embed="rId7" cstate="print">
                      <a:lum bright="-6000" contrast="36000"/>
                    </a:blip>
                    <a:srcRect/>
                    <a:stretch>
                      <a:fillRect/>
                    </a:stretch>
                  </pic:blipFill>
                  <pic:spPr bwMode="auto">
                    <a:xfrm>
                      <a:off x="0" y="0"/>
                      <a:ext cx="1031827" cy="1071350"/>
                    </a:xfrm>
                    <a:prstGeom prst="rect">
                      <a:avLst/>
                    </a:prstGeom>
                    <a:noFill/>
                    <a:ln w="9525">
                      <a:noFill/>
                      <a:miter lim="800000"/>
                      <a:headEnd/>
                      <a:tailEnd/>
                    </a:ln>
                  </pic:spPr>
                </pic:pic>
              </a:graphicData>
            </a:graphic>
          </wp:anchor>
        </w:drawing>
      </w:r>
    </w:p>
    <w:p w:rsidR="00755040" w:rsidRPr="00453C79" w:rsidRDefault="00755040" w:rsidP="00084089">
      <w:pPr>
        <w:rPr>
          <w:rFonts w:ascii="Bookman Old Style" w:hAnsi="Bookman Old Style"/>
          <w:sz w:val="22"/>
          <w:szCs w:val="22"/>
        </w:rPr>
      </w:pPr>
    </w:p>
    <w:p w:rsidR="00755040" w:rsidRPr="0037616F" w:rsidRDefault="00897950" w:rsidP="00084089">
      <w:pPr>
        <w:pStyle w:val="Title"/>
        <w:outlineLvl w:val="0"/>
        <w:rPr>
          <w:rFonts w:ascii="Bookman Old Style" w:hAnsi="Bookman Old Style"/>
          <w:sz w:val="28"/>
          <w:szCs w:val="28"/>
          <w:lang w:val="it-IT"/>
        </w:rPr>
      </w:pPr>
      <w:r w:rsidRPr="0037616F">
        <w:rPr>
          <w:rFonts w:ascii="Bookman Old Style" w:hAnsi="Bookman Old Style"/>
          <w:sz w:val="28"/>
          <w:szCs w:val="28"/>
          <w:lang w:val="it-IT"/>
        </w:rPr>
        <w:t>BUPATI</w:t>
      </w:r>
      <w:r w:rsidR="00755040" w:rsidRPr="0037616F">
        <w:rPr>
          <w:rFonts w:ascii="Bookman Old Style" w:hAnsi="Bookman Old Style"/>
          <w:sz w:val="28"/>
          <w:szCs w:val="28"/>
          <w:lang w:val="it-IT"/>
        </w:rPr>
        <w:t xml:space="preserve"> PARIGI MOUTONG</w:t>
      </w:r>
    </w:p>
    <w:p w:rsidR="00755040" w:rsidRPr="00453C79" w:rsidRDefault="00755040" w:rsidP="00084089">
      <w:pPr>
        <w:pStyle w:val="Title"/>
        <w:outlineLvl w:val="0"/>
        <w:rPr>
          <w:rFonts w:ascii="Bookman Old Style" w:hAnsi="Bookman Old Style"/>
          <w:b w:val="0"/>
          <w:szCs w:val="22"/>
          <w:lang w:val="id-ID"/>
        </w:rPr>
      </w:pPr>
    </w:p>
    <w:p w:rsidR="00084089" w:rsidRPr="00453C79" w:rsidRDefault="00084089" w:rsidP="00084089">
      <w:pPr>
        <w:pStyle w:val="Title"/>
        <w:outlineLvl w:val="0"/>
        <w:rPr>
          <w:rFonts w:ascii="Bookman Old Style" w:hAnsi="Bookman Old Style"/>
          <w:b w:val="0"/>
          <w:szCs w:val="22"/>
          <w:lang w:val="id-ID"/>
        </w:rPr>
      </w:pPr>
    </w:p>
    <w:p w:rsidR="00755040" w:rsidRPr="00453C79" w:rsidRDefault="00755040" w:rsidP="00084089">
      <w:pPr>
        <w:jc w:val="center"/>
        <w:rPr>
          <w:rFonts w:ascii="Bookman Old Style" w:hAnsi="Bookman Old Style"/>
          <w:b/>
          <w:sz w:val="22"/>
          <w:szCs w:val="22"/>
        </w:rPr>
      </w:pPr>
      <w:r w:rsidRPr="00453C79">
        <w:rPr>
          <w:rFonts w:ascii="Bookman Old Style" w:hAnsi="Bookman Old Style"/>
          <w:b/>
          <w:sz w:val="22"/>
          <w:szCs w:val="22"/>
        </w:rPr>
        <w:t>PERATURAN DAERAH KABUPATEN PARIGI MOUTONG</w:t>
      </w:r>
    </w:p>
    <w:p w:rsidR="00755040" w:rsidRPr="00453C79" w:rsidRDefault="00755040" w:rsidP="00084089">
      <w:pPr>
        <w:ind w:left="3430"/>
        <w:rPr>
          <w:rFonts w:ascii="Bookman Old Style" w:hAnsi="Bookman Old Style"/>
          <w:b/>
          <w:sz w:val="22"/>
          <w:szCs w:val="22"/>
        </w:rPr>
      </w:pPr>
      <w:r w:rsidRPr="00453C79">
        <w:rPr>
          <w:rFonts w:ascii="Bookman Old Style" w:hAnsi="Bookman Old Style"/>
          <w:b/>
          <w:sz w:val="22"/>
          <w:szCs w:val="22"/>
        </w:rPr>
        <w:t>NOMOR</w:t>
      </w:r>
      <w:r w:rsidR="00C43CFC">
        <w:rPr>
          <w:rFonts w:ascii="Bookman Old Style" w:hAnsi="Bookman Old Style"/>
          <w:b/>
          <w:sz w:val="22"/>
          <w:szCs w:val="22"/>
          <w:lang w:val="id-ID"/>
        </w:rPr>
        <w:t xml:space="preserve"> </w:t>
      </w:r>
      <w:r w:rsidR="00740DB0">
        <w:rPr>
          <w:rFonts w:ascii="Bookman Old Style" w:hAnsi="Bookman Old Style"/>
          <w:b/>
          <w:sz w:val="22"/>
          <w:szCs w:val="22"/>
          <w:lang w:val="id-ID"/>
        </w:rPr>
        <w:t>8 TAHUN 2013</w:t>
      </w:r>
    </w:p>
    <w:p w:rsidR="00755040" w:rsidRPr="00453C79" w:rsidRDefault="00755040" w:rsidP="00084089">
      <w:pPr>
        <w:jc w:val="center"/>
        <w:rPr>
          <w:rFonts w:ascii="Bookman Old Style" w:hAnsi="Bookman Old Style"/>
          <w:b/>
          <w:sz w:val="22"/>
          <w:szCs w:val="22"/>
        </w:rPr>
      </w:pPr>
    </w:p>
    <w:p w:rsidR="00755040" w:rsidRPr="00453C79" w:rsidRDefault="00D474F5" w:rsidP="00084089">
      <w:pPr>
        <w:jc w:val="center"/>
        <w:rPr>
          <w:rFonts w:ascii="Bookman Old Style" w:hAnsi="Bookman Old Style"/>
          <w:b/>
          <w:sz w:val="22"/>
          <w:szCs w:val="22"/>
        </w:rPr>
      </w:pPr>
      <w:r w:rsidRPr="00453C79">
        <w:rPr>
          <w:rFonts w:ascii="Bookman Old Style" w:hAnsi="Bookman Old Style"/>
          <w:b/>
          <w:sz w:val="22"/>
          <w:szCs w:val="22"/>
        </w:rPr>
        <w:t>TENTA</w:t>
      </w:r>
      <w:r w:rsidR="00755040" w:rsidRPr="00453C79">
        <w:rPr>
          <w:rFonts w:ascii="Bookman Old Style" w:hAnsi="Bookman Old Style"/>
          <w:b/>
          <w:sz w:val="22"/>
          <w:szCs w:val="22"/>
        </w:rPr>
        <w:t>NG</w:t>
      </w:r>
    </w:p>
    <w:p w:rsidR="00755040" w:rsidRPr="00453C79" w:rsidRDefault="00755040" w:rsidP="00084089">
      <w:pPr>
        <w:jc w:val="center"/>
        <w:rPr>
          <w:rFonts w:ascii="Bookman Old Style" w:hAnsi="Bookman Old Style"/>
          <w:b/>
          <w:sz w:val="22"/>
          <w:szCs w:val="22"/>
        </w:rPr>
      </w:pPr>
    </w:p>
    <w:p w:rsidR="00C360B3" w:rsidRPr="00453C79" w:rsidRDefault="001806FE" w:rsidP="00084089">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DAN PENANGGULANGAN TERHADAP PENYALAHGUNAAN DAN PEREDARAN GELAP NARKOTIKA, PSIKOTROPIKA </w:t>
      </w:r>
    </w:p>
    <w:p w:rsidR="00755040" w:rsidRPr="00453C79" w:rsidRDefault="001806FE" w:rsidP="00084089">
      <w:pPr>
        <w:autoSpaceDE w:val="0"/>
        <w:autoSpaceDN w:val="0"/>
        <w:adjustRightInd w:val="0"/>
        <w:jc w:val="center"/>
        <w:rPr>
          <w:rFonts w:ascii="Bookman Old Style" w:hAnsi="Bookman Old Style"/>
          <w:b/>
          <w:bCs/>
          <w:sz w:val="22"/>
          <w:szCs w:val="22"/>
        </w:rPr>
      </w:pPr>
      <w:r w:rsidRPr="00453C79">
        <w:rPr>
          <w:rFonts w:ascii="Bookman Old Style" w:eastAsiaTheme="minorHAnsi" w:hAnsi="Bookman Old Style" w:cs="Arial"/>
          <w:b/>
          <w:bCs/>
          <w:sz w:val="22"/>
          <w:szCs w:val="22"/>
          <w:lang w:val="id-ID"/>
        </w:rPr>
        <w:t>DAN ZAT ADIKTIF</w:t>
      </w:r>
    </w:p>
    <w:p w:rsidR="00755040" w:rsidRPr="00453C79" w:rsidRDefault="00755040" w:rsidP="00084089">
      <w:pPr>
        <w:jc w:val="center"/>
        <w:rPr>
          <w:rFonts w:ascii="Bookman Old Style" w:hAnsi="Bookman Old Style"/>
          <w:b/>
          <w:sz w:val="22"/>
          <w:szCs w:val="22"/>
          <w:lang w:val="id-ID"/>
        </w:rPr>
      </w:pPr>
    </w:p>
    <w:p w:rsidR="00084089" w:rsidRPr="00453C79" w:rsidRDefault="00084089" w:rsidP="00084089">
      <w:pPr>
        <w:jc w:val="center"/>
        <w:rPr>
          <w:rFonts w:ascii="Bookman Old Style" w:hAnsi="Bookman Old Style"/>
          <w:b/>
          <w:sz w:val="22"/>
          <w:szCs w:val="22"/>
          <w:lang w:val="id-ID"/>
        </w:rPr>
      </w:pPr>
    </w:p>
    <w:p w:rsidR="00755040" w:rsidRPr="00453C79" w:rsidRDefault="00755040" w:rsidP="00084089">
      <w:pPr>
        <w:spacing w:line="360" w:lineRule="auto"/>
        <w:jc w:val="center"/>
        <w:rPr>
          <w:rFonts w:ascii="Bookman Old Style" w:hAnsi="Bookman Old Style"/>
          <w:b/>
          <w:sz w:val="22"/>
          <w:szCs w:val="22"/>
        </w:rPr>
      </w:pPr>
      <w:r w:rsidRPr="00453C79">
        <w:rPr>
          <w:rFonts w:ascii="Bookman Old Style" w:hAnsi="Bookman Old Style"/>
          <w:b/>
          <w:sz w:val="22"/>
          <w:szCs w:val="22"/>
        </w:rPr>
        <w:t>DENGAN RAHMAT TUHAN YANG MAHA ESA</w:t>
      </w:r>
    </w:p>
    <w:p w:rsidR="00755040" w:rsidRPr="00453C79" w:rsidRDefault="00755040" w:rsidP="00084089">
      <w:pPr>
        <w:spacing w:line="360" w:lineRule="auto"/>
        <w:jc w:val="center"/>
        <w:rPr>
          <w:rFonts w:ascii="Bookman Old Style" w:hAnsi="Bookman Old Style"/>
          <w:b/>
          <w:sz w:val="22"/>
          <w:szCs w:val="22"/>
        </w:rPr>
      </w:pPr>
      <w:r w:rsidRPr="00453C79">
        <w:rPr>
          <w:rFonts w:ascii="Bookman Old Style" w:hAnsi="Bookman Old Style"/>
          <w:b/>
          <w:sz w:val="22"/>
          <w:szCs w:val="22"/>
        </w:rPr>
        <w:t>BUPATI PARIGI MOUTONG,</w:t>
      </w:r>
    </w:p>
    <w:p w:rsidR="001806FE" w:rsidRPr="00453C79" w:rsidRDefault="00755040" w:rsidP="00084089">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rPr>
        <w:t>Menimbang</w:t>
      </w:r>
      <w:r w:rsidRPr="00453C79">
        <w:rPr>
          <w:rFonts w:ascii="Bookman Old Style" w:hAnsi="Bookman Old Style"/>
          <w:sz w:val="22"/>
          <w:szCs w:val="22"/>
        </w:rPr>
        <w:tab/>
        <w:t>:</w:t>
      </w:r>
      <w:r w:rsidRPr="00453C79">
        <w:rPr>
          <w:rFonts w:ascii="Bookman Old Style" w:hAnsi="Bookman Old Style"/>
          <w:sz w:val="22"/>
          <w:szCs w:val="22"/>
        </w:rPr>
        <w:tab/>
      </w:r>
      <w:r w:rsidRPr="00453C79">
        <w:rPr>
          <w:rFonts w:ascii="Bookman Old Style" w:hAnsi="Bookman Old Style"/>
          <w:sz w:val="22"/>
          <w:szCs w:val="22"/>
          <w:lang w:val="sv-SE"/>
        </w:rPr>
        <w:t xml:space="preserve">a. </w:t>
      </w:r>
      <w:r w:rsidRPr="00453C79">
        <w:rPr>
          <w:rFonts w:ascii="Bookman Old Style" w:hAnsi="Bookman Old Style"/>
          <w:sz w:val="22"/>
          <w:szCs w:val="22"/>
          <w:lang w:val="sv-SE"/>
        </w:rPr>
        <w:tab/>
      </w:r>
      <w:r w:rsidR="00C360B3" w:rsidRPr="00453C79">
        <w:rPr>
          <w:rFonts w:ascii="Bookman Old Style" w:hAnsi="Bookman Old Style"/>
          <w:sz w:val="22"/>
          <w:szCs w:val="22"/>
          <w:lang w:val="id-ID"/>
        </w:rPr>
        <w:t>b</w:t>
      </w:r>
      <w:r w:rsidRPr="00453C79">
        <w:rPr>
          <w:rFonts w:ascii="Bookman Old Style" w:hAnsi="Bookman Old Style"/>
          <w:sz w:val="22"/>
          <w:szCs w:val="22"/>
          <w:lang w:val="sv-SE"/>
        </w:rPr>
        <w:t>ahwa</w:t>
      </w:r>
      <w:r w:rsidR="00C360B3" w:rsidRPr="00453C79">
        <w:rPr>
          <w:rFonts w:ascii="Bookman Old Style" w:hAnsi="Bookman Old Style"/>
          <w:sz w:val="22"/>
          <w:szCs w:val="22"/>
          <w:lang w:val="id-ID"/>
        </w:rPr>
        <w:t>Narkotika, Psikotropika, dan Zat Adiktif pada dasarnya merupakan obat atau bahan yang bermanfaat di bidang pengobatan atau pelayanan kesehatan dan pengembangan ilmu pengetahuan, namun dapat pula menimbulkan ketergantungan yang sangat membahayakan dan merugikan apabila disalahgunakan atau digunakan tanpa pengendalian dan pengawasan yang ketat dan seksama</w:t>
      </w:r>
      <w:r w:rsidR="001806FE" w:rsidRPr="00453C79">
        <w:rPr>
          <w:rFonts w:ascii="Bookman Old Style" w:eastAsiaTheme="minorHAnsi" w:hAnsi="Bookman Old Style" w:cs="Arial"/>
          <w:sz w:val="22"/>
          <w:szCs w:val="22"/>
          <w:lang w:val="id-ID"/>
        </w:rPr>
        <w:t>;</w:t>
      </w:r>
    </w:p>
    <w:p w:rsidR="00755040" w:rsidRPr="00453C79" w:rsidRDefault="00D474F5" w:rsidP="00084089">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lang w:val="sv-SE"/>
        </w:rPr>
        <w:tab/>
      </w:r>
      <w:r w:rsidRPr="00453C79">
        <w:rPr>
          <w:rFonts w:ascii="Bookman Old Style" w:hAnsi="Bookman Old Style"/>
          <w:sz w:val="22"/>
          <w:szCs w:val="22"/>
          <w:lang w:val="sv-SE"/>
        </w:rPr>
        <w:tab/>
      </w:r>
      <w:r w:rsidR="00067A65" w:rsidRPr="00453C79">
        <w:rPr>
          <w:rFonts w:ascii="Bookman Old Style" w:hAnsi="Bookman Old Style"/>
          <w:sz w:val="22"/>
          <w:szCs w:val="22"/>
          <w:lang w:val="sv-SE"/>
        </w:rPr>
        <w:t>b</w:t>
      </w:r>
      <w:r w:rsidR="007C0042" w:rsidRPr="00453C79">
        <w:rPr>
          <w:rFonts w:ascii="Bookman Old Style" w:hAnsi="Bookman Old Style"/>
          <w:sz w:val="22"/>
          <w:szCs w:val="22"/>
          <w:lang w:val="sv-SE"/>
        </w:rPr>
        <w:t>.</w:t>
      </w:r>
      <w:r w:rsidR="007C0042" w:rsidRPr="00453C79">
        <w:rPr>
          <w:rFonts w:ascii="Bookman Old Style" w:hAnsi="Bookman Old Style"/>
          <w:sz w:val="22"/>
          <w:szCs w:val="22"/>
          <w:lang w:val="sv-SE"/>
        </w:rPr>
        <w:tab/>
      </w:r>
      <w:r w:rsidR="00755040" w:rsidRPr="00453C79">
        <w:rPr>
          <w:rFonts w:ascii="Bookman Old Style" w:hAnsi="Bookman Old Style"/>
          <w:sz w:val="22"/>
          <w:szCs w:val="22"/>
          <w:lang w:val="sv-SE"/>
        </w:rPr>
        <w:t xml:space="preserve">bahwa </w:t>
      </w:r>
      <w:r w:rsidR="00C360B3" w:rsidRPr="00453C79">
        <w:rPr>
          <w:rFonts w:ascii="Bookman Old Style" w:hAnsi="Bookman Old Style"/>
          <w:sz w:val="22"/>
          <w:szCs w:val="22"/>
          <w:lang w:val="id-ID"/>
        </w:rPr>
        <w:t>pencegahan dan penanganan peredaran gelap dan penyalahunaan Narkotika, Psikotropika dan Zat Adiktif merupakan tanggung jawab bersama Pemerintah Daerah dan seluruh elemen masyarakat</w:t>
      </w:r>
      <w:r w:rsidR="00755040" w:rsidRPr="00453C79">
        <w:rPr>
          <w:rFonts w:ascii="Bookman Old Style" w:hAnsi="Bookman Old Style"/>
          <w:sz w:val="22"/>
          <w:szCs w:val="22"/>
          <w:lang w:val="sv-SE"/>
        </w:rPr>
        <w:t>;</w:t>
      </w:r>
    </w:p>
    <w:p w:rsidR="00C360B3" w:rsidRPr="00453C79" w:rsidRDefault="00C360B3" w:rsidP="00EC7488">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lang w:val="id-ID"/>
        </w:rPr>
        <w:tab/>
      </w:r>
      <w:r w:rsidRPr="00453C79">
        <w:rPr>
          <w:rFonts w:ascii="Bookman Old Style" w:hAnsi="Bookman Old Style"/>
          <w:sz w:val="22"/>
          <w:szCs w:val="22"/>
          <w:lang w:val="id-ID"/>
        </w:rPr>
        <w:tab/>
        <w:t>c.</w:t>
      </w:r>
      <w:r w:rsidRPr="00453C79">
        <w:rPr>
          <w:rFonts w:ascii="Bookman Old Style" w:hAnsi="Bookman Old Style"/>
          <w:sz w:val="22"/>
          <w:szCs w:val="22"/>
          <w:lang w:val="id-ID"/>
        </w:rPr>
        <w:tab/>
        <w:t xml:space="preserve">bahwa </w:t>
      </w:r>
      <w:r w:rsidRPr="00453C79">
        <w:rPr>
          <w:rFonts w:ascii="Bookman Old Style" w:hAnsi="Bookman Old Style"/>
          <w:sz w:val="22"/>
          <w:szCs w:val="22"/>
          <w:lang w:eastAsia="id-ID"/>
        </w:rPr>
        <w:t>berdasarkan pertimbangan sebagaimana dimaksud dalam huruf a</w:t>
      </w:r>
      <w:r w:rsidRPr="00453C79">
        <w:rPr>
          <w:rFonts w:ascii="Bookman Old Style" w:hAnsi="Bookman Old Style"/>
          <w:sz w:val="22"/>
          <w:szCs w:val="22"/>
          <w:lang w:val="id-ID" w:eastAsia="id-ID"/>
        </w:rPr>
        <w:t xml:space="preserve"> dan</w:t>
      </w:r>
      <w:r w:rsidRPr="00453C79">
        <w:rPr>
          <w:rFonts w:ascii="Bookman Old Style" w:hAnsi="Bookman Old Style"/>
          <w:sz w:val="22"/>
          <w:szCs w:val="22"/>
          <w:lang w:eastAsia="id-ID"/>
        </w:rPr>
        <w:t xml:space="preserve"> huruf b, perlu </w:t>
      </w:r>
      <w:r w:rsidR="00C86855">
        <w:rPr>
          <w:rFonts w:ascii="Bookman Old Style" w:hAnsi="Bookman Old Style"/>
          <w:sz w:val="22"/>
          <w:szCs w:val="22"/>
          <w:lang w:val="id-ID" w:eastAsia="id-ID"/>
        </w:rPr>
        <w:t>menetapkan</w:t>
      </w:r>
      <w:r w:rsidRPr="00453C79">
        <w:rPr>
          <w:rFonts w:ascii="Bookman Old Style" w:hAnsi="Bookman Old Style"/>
          <w:sz w:val="22"/>
          <w:szCs w:val="22"/>
          <w:lang w:eastAsia="id-ID"/>
        </w:rPr>
        <w:t xml:space="preserve"> Peraturan Daerah tentang </w:t>
      </w:r>
      <w:r w:rsidRPr="00453C79">
        <w:rPr>
          <w:rFonts w:ascii="Bookman Old Style" w:hAnsi="Bookman Old Style"/>
          <w:sz w:val="22"/>
          <w:szCs w:val="22"/>
          <w:lang w:val="id-ID"/>
        </w:rPr>
        <w:t xml:space="preserve">Pencegahan Dan </w:t>
      </w:r>
      <w:r w:rsidR="00EC7488">
        <w:rPr>
          <w:rFonts w:ascii="Bookman Old Style" w:hAnsi="Bookman Old Style"/>
          <w:sz w:val="22"/>
          <w:szCs w:val="22"/>
          <w:lang w:val="id-ID"/>
        </w:rPr>
        <w:t xml:space="preserve">Penanggulangan </w:t>
      </w:r>
      <w:r w:rsidRPr="00453C79">
        <w:rPr>
          <w:rFonts w:ascii="Bookman Old Style" w:hAnsi="Bookman Old Style"/>
          <w:sz w:val="22"/>
          <w:szCs w:val="22"/>
          <w:lang w:val="id-ID"/>
        </w:rPr>
        <w:t xml:space="preserve">Terhadap Penyalahgunaan </w:t>
      </w:r>
      <w:r w:rsidR="00114745" w:rsidRPr="00453C79">
        <w:rPr>
          <w:rFonts w:ascii="Bookman Old Style" w:hAnsi="Bookman Old Style"/>
          <w:sz w:val="22"/>
          <w:szCs w:val="22"/>
          <w:lang w:val="id-ID"/>
        </w:rPr>
        <w:t xml:space="preserve">Dan </w:t>
      </w:r>
      <w:r w:rsidRPr="00453C79">
        <w:rPr>
          <w:rFonts w:ascii="Bookman Old Style" w:hAnsi="Bookman Old Style"/>
          <w:sz w:val="22"/>
          <w:szCs w:val="22"/>
          <w:lang w:val="id-ID"/>
        </w:rPr>
        <w:t>Peredaran Gelap Narkotika, Psikotropika Dan Zat Adiktif;</w:t>
      </w:r>
    </w:p>
    <w:p w:rsidR="00755040" w:rsidRPr="00453C79" w:rsidRDefault="00755040" w:rsidP="00084089">
      <w:pPr>
        <w:tabs>
          <w:tab w:val="left" w:pos="1800"/>
          <w:tab w:val="left" w:pos="2340"/>
        </w:tabs>
        <w:ind w:left="2880" w:hanging="2880"/>
        <w:jc w:val="both"/>
        <w:rPr>
          <w:rFonts w:ascii="Bookman Old Style" w:hAnsi="Bookman Old Style"/>
          <w:sz w:val="22"/>
          <w:szCs w:val="22"/>
          <w:lang w:val="sv-SE"/>
        </w:rPr>
      </w:pPr>
    </w:p>
    <w:p w:rsidR="008C56B2" w:rsidRPr="00453C79" w:rsidRDefault="00755040" w:rsidP="00084089">
      <w:pPr>
        <w:tabs>
          <w:tab w:val="left" w:pos="1800"/>
          <w:tab w:val="left" w:pos="2340"/>
        </w:tabs>
        <w:ind w:left="2700" w:hanging="2700"/>
        <w:jc w:val="both"/>
        <w:rPr>
          <w:rFonts w:ascii="Bookman Old Style" w:hAnsi="Bookman Old Style"/>
          <w:sz w:val="22"/>
          <w:szCs w:val="22"/>
        </w:rPr>
      </w:pPr>
      <w:r w:rsidRPr="00453C79">
        <w:rPr>
          <w:rFonts w:ascii="Bookman Old Style" w:hAnsi="Bookman Old Style"/>
          <w:sz w:val="22"/>
          <w:szCs w:val="22"/>
          <w:lang w:val="sv-SE"/>
        </w:rPr>
        <w:t>Mengingat</w:t>
      </w:r>
      <w:r w:rsidRPr="00453C79">
        <w:rPr>
          <w:rFonts w:ascii="Bookman Old Style" w:hAnsi="Bookman Old Style"/>
          <w:sz w:val="22"/>
          <w:szCs w:val="22"/>
          <w:lang w:val="sv-SE"/>
        </w:rPr>
        <w:tab/>
        <w:t>:</w:t>
      </w:r>
      <w:r w:rsidRPr="00453C79">
        <w:rPr>
          <w:rFonts w:ascii="Bookman Old Style" w:hAnsi="Bookman Old Style"/>
          <w:sz w:val="22"/>
          <w:szCs w:val="22"/>
          <w:lang w:val="sv-SE"/>
        </w:rPr>
        <w:tab/>
      </w:r>
      <w:r w:rsidRPr="00453C79">
        <w:rPr>
          <w:rFonts w:ascii="Bookman Old Style" w:hAnsi="Bookman Old Style"/>
          <w:sz w:val="22"/>
          <w:szCs w:val="22"/>
        </w:rPr>
        <w:t>1.</w:t>
      </w:r>
      <w:r w:rsidRPr="00453C79">
        <w:rPr>
          <w:rFonts w:ascii="Bookman Old Style" w:hAnsi="Bookman Old Style"/>
          <w:sz w:val="22"/>
          <w:szCs w:val="22"/>
        </w:rPr>
        <w:tab/>
      </w:r>
      <w:r w:rsidR="00CE52A1" w:rsidRPr="00453C79">
        <w:rPr>
          <w:rFonts w:ascii="Bookman Old Style" w:hAnsi="Bookman Old Style"/>
          <w:sz w:val="22"/>
          <w:szCs w:val="22"/>
        </w:rPr>
        <w:t>Pasal 18 ayat (6) Undang-Undang Dasar 1945;</w:t>
      </w:r>
    </w:p>
    <w:p w:rsidR="00755040" w:rsidRPr="00453C79" w:rsidRDefault="008C56B2" w:rsidP="00084089">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rPr>
        <w:tab/>
      </w:r>
      <w:r w:rsidRPr="00453C79">
        <w:rPr>
          <w:rFonts w:ascii="Bookman Old Style" w:hAnsi="Bookman Old Style"/>
          <w:sz w:val="22"/>
          <w:szCs w:val="22"/>
        </w:rPr>
        <w:tab/>
        <w:t>2.</w:t>
      </w:r>
      <w:r w:rsidRPr="00453C79">
        <w:rPr>
          <w:rFonts w:ascii="Bookman Old Style" w:hAnsi="Bookman Old Style"/>
          <w:sz w:val="22"/>
          <w:szCs w:val="22"/>
        </w:rPr>
        <w:tab/>
      </w:r>
      <w:r w:rsidR="00C360B3" w:rsidRPr="00453C79">
        <w:rPr>
          <w:rFonts w:ascii="Bookman Old Style" w:hAnsi="Bookman Old Style"/>
          <w:sz w:val="22"/>
          <w:szCs w:val="22"/>
        </w:rPr>
        <w:t xml:space="preserve">Undang-Undang Nomor </w:t>
      </w:r>
      <w:r w:rsidR="00C360B3" w:rsidRPr="00453C79">
        <w:rPr>
          <w:rFonts w:ascii="Bookman Old Style" w:hAnsi="Bookman Old Style"/>
          <w:sz w:val="22"/>
          <w:szCs w:val="22"/>
          <w:lang w:val="id-ID"/>
        </w:rPr>
        <w:t>8</w:t>
      </w:r>
      <w:r w:rsidR="00C360B3" w:rsidRPr="00453C79">
        <w:rPr>
          <w:rFonts w:ascii="Bookman Old Style" w:hAnsi="Bookman Old Style"/>
          <w:sz w:val="22"/>
          <w:szCs w:val="22"/>
        </w:rPr>
        <w:t xml:space="preserve"> Tahun </w:t>
      </w:r>
      <w:r w:rsidR="00C360B3" w:rsidRPr="00453C79">
        <w:rPr>
          <w:rFonts w:ascii="Bookman Old Style" w:hAnsi="Bookman Old Style"/>
          <w:sz w:val="22"/>
          <w:szCs w:val="22"/>
          <w:lang w:val="id-ID"/>
        </w:rPr>
        <w:t>1976</w:t>
      </w:r>
      <w:r w:rsidR="00C360B3" w:rsidRPr="00453C79">
        <w:rPr>
          <w:rFonts w:ascii="Bookman Old Style" w:hAnsi="Bookman Old Style"/>
          <w:sz w:val="22"/>
          <w:szCs w:val="22"/>
        </w:rPr>
        <w:t xml:space="preserve"> tentang </w:t>
      </w:r>
      <w:r w:rsidR="00C360B3" w:rsidRPr="00453C79">
        <w:rPr>
          <w:rFonts w:ascii="Bookman Old Style" w:hAnsi="Bookman Old Style"/>
          <w:sz w:val="22"/>
          <w:szCs w:val="22"/>
          <w:lang w:val="id-ID"/>
        </w:rPr>
        <w:t>Pengesahan Konvensi Tunggal Narkotika1961 BesertaProtokol Tahun 1972 Yang Menguba</w:t>
      </w:r>
      <w:r w:rsidR="001335B2">
        <w:rPr>
          <w:rFonts w:ascii="Bookman Old Style" w:hAnsi="Bookman Old Style"/>
          <w:sz w:val="22"/>
          <w:szCs w:val="22"/>
          <w:lang w:val="id-ID"/>
        </w:rPr>
        <w:t>h</w:t>
      </w:r>
      <w:r w:rsidR="00C360B3" w:rsidRPr="00453C79">
        <w:rPr>
          <w:rFonts w:ascii="Bookman Old Style" w:hAnsi="Bookman Old Style"/>
          <w:sz w:val="22"/>
          <w:szCs w:val="22"/>
          <w:lang w:val="id-ID"/>
        </w:rPr>
        <w:t xml:space="preserve">nya </w:t>
      </w:r>
      <w:r w:rsidR="00C360B3" w:rsidRPr="00453C79">
        <w:rPr>
          <w:rFonts w:ascii="Bookman Old Style" w:hAnsi="Bookman Old Style"/>
          <w:sz w:val="22"/>
          <w:szCs w:val="22"/>
        </w:rPr>
        <w:t xml:space="preserve">(Lembaran Negara Republik Indonesia Tahun </w:t>
      </w:r>
      <w:r w:rsidR="00C360B3" w:rsidRPr="00453C79">
        <w:rPr>
          <w:rFonts w:ascii="Bookman Old Style" w:hAnsi="Bookman Old Style"/>
          <w:sz w:val="22"/>
          <w:szCs w:val="22"/>
          <w:lang w:val="id-ID"/>
        </w:rPr>
        <w:t>1976</w:t>
      </w:r>
      <w:r w:rsidR="00C360B3" w:rsidRPr="00453C79">
        <w:rPr>
          <w:rFonts w:ascii="Bookman Old Style" w:hAnsi="Bookman Old Style"/>
          <w:sz w:val="22"/>
          <w:szCs w:val="22"/>
        </w:rPr>
        <w:t xml:space="preserve"> Nomor </w:t>
      </w:r>
      <w:r w:rsidR="00C360B3" w:rsidRPr="00453C79">
        <w:rPr>
          <w:rFonts w:ascii="Bookman Old Style" w:hAnsi="Bookman Old Style"/>
          <w:sz w:val="22"/>
          <w:szCs w:val="22"/>
          <w:lang w:val="id-ID"/>
        </w:rPr>
        <w:t>36</w:t>
      </w:r>
      <w:r w:rsidR="00C360B3" w:rsidRPr="00453C79">
        <w:rPr>
          <w:rFonts w:ascii="Bookman Old Style" w:hAnsi="Bookman Old Style"/>
          <w:sz w:val="22"/>
          <w:szCs w:val="22"/>
        </w:rPr>
        <w:t xml:space="preserve">, Tambahan Lembaran Negara Rapublik Indonesia Nomor </w:t>
      </w:r>
      <w:r w:rsidR="00C360B3" w:rsidRPr="00453C79">
        <w:rPr>
          <w:rFonts w:ascii="Bookman Old Style" w:hAnsi="Bookman Old Style"/>
          <w:sz w:val="22"/>
          <w:szCs w:val="22"/>
          <w:lang w:val="id-ID"/>
        </w:rPr>
        <w:t>3085</w:t>
      </w:r>
      <w:r w:rsidR="00C360B3" w:rsidRPr="00453C79">
        <w:rPr>
          <w:rFonts w:ascii="Bookman Old Style" w:hAnsi="Bookman Old Style"/>
          <w:sz w:val="22"/>
          <w:szCs w:val="22"/>
        </w:rPr>
        <w:t>)</w:t>
      </w:r>
      <w:r w:rsidR="00E16EC9" w:rsidRPr="00453C79">
        <w:rPr>
          <w:rFonts w:ascii="Bookman Old Style" w:hAnsi="Bookman Old Style"/>
          <w:sz w:val="22"/>
          <w:szCs w:val="22"/>
        </w:rPr>
        <w:t>;</w:t>
      </w:r>
    </w:p>
    <w:p w:rsidR="0011653C" w:rsidRPr="00453C79" w:rsidRDefault="0011653C" w:rsidP="00084089">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cs="Tahoma"/>
          <w:sz w:val="22"/>
          <w:szCs w:val="21"/>
          <w:lang w:val="id-ID"/>
        </w:rPr>
        <w:tab/>
      </w:r>
      <w:r w:rsidRPr="00453C79">
        <w:rPr>
          <w:rFonts w:ascii="Bookman Old Style" w:hAnsi="Bookman Old Style" w:cs="Tahoma"/>
          <w:sz w:val="22"/>
          <w:szCs w:val="21"/>
          <w:lang w:val="id-ID"/>
        </w:rPr>
        <w:tab/>
        <w:t>3.</w:t>
      </w:r>
      <w:r w:rsidRPr="00453C79">
        <w:rPr>
          <w:rFonts w:ascii="Bookman Old Style" w:hAnsi="Bookman Old Style" w:cs="Tahoma"/>
          <w:sz w:val="22"/>
          <w:szCs w:val="21"/>
          <w:lang w:val="id-ID"/>
        </w:rPr>
        <w:tab/>
        <w:t>Undang-Undang Nomor 8 Tahun 1974 tentang Pokok-</w:t>
      </w:r>
      <w:r w:rsidRPr="00453C79">
        <w:rPr>
          <w:rFonts w:ascii="Bookman Old Style" w:hAnsi="Bookman Old Style" w:cs="Tahoma"/>
          <w:sz w:val="22"/>
          <w:szCs w:val="21"/>
        </w:rPr>
        <w:t>P</w:t>
      </w:r>
      <w:r w:rsidRPr="00453C79">
        <w:rPr>
          <w:rFonts w:ascii="Bookman Old Style" w:hAnsi="Bookman Old Style" w:cs="Tahoma"/>
          <w:sz w:val="22"/>
          <w:szCs w:val="21"/>
          <w:lang w:val="id-ID"/>
        </w:rPr>
        <w:t xml:space="preserve">okok Kepegawaian (Lembaran Negara Republik Indonesia Tahun 1974 Nomor 55, Tambahan Lembaran Negara RepublikIndonesia Nomor 3041) sebagaimana telah </w:t>
      </w:r>
      <w:r w:rsidRPr="00453C79">
        <w:rPr>
          <w:rFonts w:ascii="Bookman Old Style" w:hAnsi="Bookman Old Style" w:cs="Tahoma"/>
          <w:sz w:val="22"/>
          <w:szCs w:val="21"/>
        </w:rPr>
        <w:t>di</w:t>
      </w:r>
      <w:r w:rsidRPr="00453C79">
        <w:rPr>
          <w:rFonts w:ascii="Bookman Old Style" w:hAnsi="Bookman Old Style" w:cs="Tahoma"/>
          <w:sz w:val="22"/>
          <w:szCs w:val="21"/>
          <w:lang w:val="id-ID"/>
        </w:rPr>
        <w:t>ubah dengan Undang-Undang Nomor 43 Tahun 1999 (Lembaran Negara Republik Indonesia Tahun 1999 Nomor 169, Tambahan  Lembaran  Negara Republik  Indonesia  Nomor  3890);</w:t>
      </w:r>
    </w:p>
    <w:p w:rsidR="00755040" w:rsidRPr="00453C79" w:rsidRDefault="00755040" w:rsidP="0011653C">
      <w:pPr>
        <w:tabs>
          <w:tab w:val="left" w:pos="1800"/>
          <w:tab w:val="left" w:pos="2340"/>
        </w:tabs>
        <w:ind w:left="2700" w:hanging="2700"/>
        <w:jc w:val="both"/>
        <w:rPr>
          <w:rFonts w:ascii="Bookman Old Style" w:hAnsi="Bookman Old Style"/>
          <w:sz w:val="22"/>
          <w:szCs w:val="22"/>
        </w:rPr>
      </w:pPr>
      <w:r w:rsidRPr="00453C79">
        <w:rPr>
          <w:rFonts w:ascii="Bookman Old Style" w:hAnsi="Bookman Old Style"/>
          <w:sz w:val="22"/>
          <w:szCs w:val="22"/>
        </w:rPr>
        <w:tab/>
      </w:r>
      <w:r w:rsidRPr="00453C79">
        <w:rPr>
          <w:rFonts w:ascii="Bookman Old Style" w:hAnsi="Bookman Old Style"/>
          <w:sz w:val="22"/>
          <w:szCs w:val="22"/>
        </w:rPr>
        <w:tab/>
      </w:r>
      <w:r w:rsidR="0011653C" w:rsidRPr="00453C79">
        <w:rPr>
          <w:rFonts w:ascii="Bookman Old Style" w:hAnsi="Bookman Old Style"/>
          <w:sz w:val="22"/>
          <w:szCs w:val="22"/>
          <w:lang w:val="id-ID"/>
        </w:rPr>
        <w:t>4</w:t>
      </w:r>
      <w:r w:rsidRPr="00453C79">
        <w:rPr>
          <w:rFonts w:ascii="Bookman Old Style" w:hAnsi="Bookman Old Style"/>
          <w:sz w:val="22"/>
          <w:szCs w:val="22"/>
        </w:rPr>
        <w:t>.</w:t>
      </w:r>
      <w:r w:rsidRPr="00453C79">
        <w:rPr>
          <w:rFonts w:ascii="Bookman Old Style" w:hAnsi="Bookman Old Style"/>
          <w:sz w:val="22"/>
          <w:szCs w:val="22"/>
        </w:rPr>
        <w:tab/>
      </w:r>
      <w:r w:rsidR="00C360B3" w:rsidRPr="00453C79">
        <w:rPr>
          <w:rFonts w:ascii="Bookman Old Style" w:hAnsi="Bookman Old Style"/>
          <w:sz w:val="22"/>
          <w:szCs w:val="22"/>
        </w:rPr>
        <w:t xml:space="preserve">Undang-Undang Nomor </w:t>
      </w:r>
      <w:r w:rsidR="00C360B3" w:rsidRPr="00453C79">
        <w:rPr>
          <w:rFonts w:ascii="Bookman Old Style" w:hAnsi="Bookman Old Style"/>
          <w:sz w:val="22"/>
          <w:szCs w:val="22"/>
          <w:lang w:val="id-ID"/>
        </w:rPr>
        <w:t xml:space="preserve">5 </w:t>
      </w:r>
      <w:r w:rsidR="00C360B3" w:rsidRPr="00453C79">
        <w:rPr>
          <w:rFonts w:ascii="Bookman Old Style" w:hAnsi="Bookman Old Style"/>
          <w:sz w:val="22"/>
          <w:szCs w:val="22"/>
        </w:rPr>
        <w:t xml:space="preserve">Tahun </w:t>
      </w:r>
      <w:r w:rsidR="00C360B3" w:rsidRPr="00453C79">
        <w:rPr>
          <w:rFonts w:ascii="Bookman Old Style" w:hAnsi="Bookman Old Style"/>
          <w:sz w:val="22"/>
          <w:szCs w:val="22"/>
          <w:lang w:val="id-ID"/>
        </w:rPr>
        <w:t xml:space="preserve">1997 </w:t>
      </w:r>
      <w:r w:rsidR="00C360B3" w:rsidRPr="00453C79">
        <w:rPr>
          <w:rFonts w:ascii="Bookman Old Style" w:hAnsi="Bookman Old Style"/>
          <w:sz w:val="22"/>
          <w:szCs w:val="22"/>
        </w:rPr>
        <w:t xml:space="preserve">tentang </w:t>
      </w:r>
      <w:r w:rsidR="00C360B3" w:rsidRPr="00453C79">
        <w:rPr>
          <w:rFonts w:ascii="Bookman Old Style" w:hAnsi="Bookman Old Style"/>
          <w:sz w:val="22"/>
          <w:szCs w:val="22"/>
          <w:lang w:val="id-ID"/>
        </w:rPr>
        <w:t>Psikotropika</w:t>
      </w:r>
      <w:r w:rsidR="00C360B3" w:rsidRPr="00453C79">
        <w:rPr>
          <w:rFonts w:ascii="Bookman Old Style" w:hAnsi="Bookman Old Style"/>
          <w:sz w:val="22"/>
          <w:szCs w:val="22"/>
        </w:rPr>
        <w:t xml:space="preserve"> (Lembaran Negara Republik Indonesia Tahun </w:t>
      </w:r>
      <w:r w:rsidR="00C360B3" w:rsidRPr="00453C79">
        <w:rPr>
          <w:rFonts w:ascii="Bookman Old Style" w:hAnsi="Bookman Old Style"/>
          <w:sz w:val="22"/>
          <w:szCs w:val="22"/>
          <w:lang w:val="id-ID"/>
        </w:rPr>
        <w:t xml:space="preserve">1997 </w:t>
      </w:r>
      <w:r w:rsidR="00C360B3" w:rsidRPr="00453C79">
        <w:rPr>
          <w:rFonts w:ascii="Bookman Old Style" w:hAnsi="Bookman Old Style"/>
          <w:sz w:val="22"/>
          <w:szCs w:val="22"/>
        </w:rPr>
        <w:t xml:space="preserve">Nomor </w:t>
      </w:r>
      <w:r w:rsidR="00C360B3" w:rsidRPr="00453C79">
        <w:rPr>
          <w:rFonts w:ascii="Bookman Old Style" w:hAnsi="Bookman Old Style"/>
          <w:sz w:val="22"/>
          <w:szCs w:val="22"/>
          <w:lang w:val="id-ID"/>
        </w:rPr>
        <w:t>10</w:t>
      </w:r>
      <w:r w:rsidR="00C360B3" w:rsidRPr="00453C79">
        <w:rPr>
          <w:rFonts w:ascii="Bookman Old Style" w:hAnsi="Bookman Old Style"/>
          <w:sz w:val="22"/>
          <w:szCs w:val="22"/>
        </w:rPr>
        <w:t xml:space="preserve">, Tambahan Lembaran Negara Republik Indonesia Nomor </w:t>
      </w:r>
      <w:r w:rsidR="00C360B3" w:rsidRPr="00453C79">
        <w:rPr>
          <w:rFonts w:ascii="Bookman Old Style" w:hAnsi="Bookman Old Style"/>
          <w:sz w:val="22"/>
          <w:szCs w:val="22"/>
          <w:lang w:val="id-ID"/>
        </w:rPr>
        <w:t>3671</w:t>
      </w:r>
      <w:r w:rsidR="00C360B3" w:rsidRPr="00453C79">
        <w:rPr>
          <w:rFonts w:ascii="Bookman Old Style" w:hAnsi="Bookman Old Style"/>
          <w:sz w:val="22"/>
          <w:szCs w:val="22"/>
        </w:rPr>
        <w:t>)</w:t>
      </w:r>
      <w:r w:rsidRPr="00453C79">
        <w:rPr>
          <w:rFonts w:ascii="Bookman Old Style" w:hAnsi="Bookman Old Style"/>
          <w:sz w:val="22"/>
          <w:szCs w:val="22"/>
        </w:rPr>
        <w:t>;</w:t>
      </w:r>
    </w:p>
    <w:p w:rsidR="00C360B3" w:rsidRPr="00453C79" w:rsidRDefault="00E16EC9" w:rsidP="0011653C">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rPr>
        <w:tab/>
      </w:r>
      <w:r w:rsidRPr="00453C79">
        <w:rPr>
          <w:rFonts w:ascii="Bookman Old Style" w:hAnsi="Bookman Old Style"/>
          <w:sz w:val="22"/>
          <w:szCs w:val="22"/>
        </w:rPr>
        <w:tab/>
      </w:r>
      <w:r w:rsidR="0011653C" w:rsidRPr="00453C79">
        <w:rPr>
          <w:rFonts w:ascii="Bookman Old Style" w:hAnsi="Bookman Old Style"/>
          <w:sz w:val="22"/>
          <w:szCs w:val="22"/>
          <w:lang w:val="id-ID"/>
        </w:rPr>
        <w:t>5</w:t>
      </w:r>
      <w:r w:rsidR="00755040" w:rsidRPr="00453C79">
        <w:rPr>
          <w:rFonts w:ascii="Bookman Old Style" w:hAnsi="Bookman Old Style"/>
          <w:sz w:val="22"/>
          <w:szCs w:val="22"/>
        </w:rPr>
        <w:t>.</w:t>
      </w:r>
      <w:r w:rsidR="00755040" w:rsidRPr="00453C79">
        <w:rPr>
          <w:rFonts w:ascii="Bookman Old Style" w:hAnsi="Bookman Old Style"/>
          <w:sz w:val="22"/>
          <w:szCs w:val="22"/>
        </w:rPr>
        <w:tab/>
      </w:r>
      <w:r w:rsidR="00C360B3" w:rsidRPr="00453C79">
        <w:rPr>
          <w:rFonts w:ascii="Bookman Old Style" w:hAnsi="Bookman Old Style"/>
          <w:sz w:val="22"/>
          <w:szCs w:val="22"/>
        </w:rPr>
        <w:t xml:space="preserve">Undang-Undang Nomor </w:t>
      </w:r>
      <w:r w:rsidR="00C360B3" w:rsidRPr="00453C79">
        <w:rPr>
          <w:rFonts w:ascii="Bookman Old Style" w:hAnsi="Bookman Old Style"/>
          <w:sz w:val="22"/>
          <w:szCs w:val="22"/>
          <w:lang w:val="id-ID"/>
        </w:rPr>
        <w:t xml:space="preserve">7 </w:t>
      </w:r>
      <w:r w:rsidR="00C360B3" w:rsidRPr="00453C79">
        <w:rPr>
          <w:rFonts w:ascii="Bookman Old Style" w:hAnsi="Bookman Old Style"/>
          <w:sz w:val="22"/>
          <w:szCs w:val="22"/>
        </w:rPr>
        <w:t xml:space="preserve">Tahun </w:t>
      </w:r>
      <w:r w:rsidR="00C360B3" w:rsidRPr="00453C79">
        <w:rPr>
          <w:rFonts w:ascii="Bookman Old Style" w:hAnsi="Bookman Old Style"/>
          <w:sz w:val="22"/>
          <w:szCs w:val="22"/>
          <w:lang w:val="id-ID"/>
        </w:rPr>
        <w:t xml:space="preserve">1997 </w:t>
      </w:r>
      <w:r w:rsidR="00C360B3" w:rsidRPr="00453C79">
        <w:rPr>
          <w:rFonts w:ascii="Bookman Old Style" w:hAnsi="Bookman Old Style"/>
          <w:sz w:val="22"/>
          <w:szCs w:val="22"/>
        </w:rPr>
        <w:t>tentang</w:t>
      </w:r>
      <w:r w:rsidR="00C360B3" w:rsidRPr="00453C79">
        <w:rPr>
          <w:rFonts w:ascii="Bookman Old Style" w:hAnsi="Bookman Old Style"/>
          <w:sz w:val="22"/>
          <w:szCs w:val="22"/>
          <w:lang w:val="id-ID"/>
        </w:rPr>
        <w:t xml:space="preserve"> Pengesahan Konvensi Perserikatan Bangsa-Bangsa Tentang Pemberantasan Peredaran Gelap NarkotikaDan Psikotropika </w:t>
      </w:r>
      <w:r w:rsidR="00C360B3" w:rsidRPr="00453C79">
        <w:rPr>
          <w:rFonts w:ascii="Bookman Old Style" w:hAnsi="Bookman Old Style"/>
          <w:sz w:val="22"/>
          <w:szCs w:val="22"/>
        </w:rPr>
        <w:t xml:space="preserve">(Lembaran Negara Republik Indonesia Tahun </w:t>
      </w:r>
      <w:r w:rsidR="00C360B3" w:rsidRPr="00453C79">
        <w:rPr>
          <w:rFonts w:ascii="Bookman Old Style" w:hAnsi="Bookman Old Style"/>
          <w:sz w:val="22"/>
          <w:szCs w:val="22"/>
          <w:lang w:val="id-ID"/>
        </w:rPr>
        <w:t xml:space="preserve">1997 </w:t>
      </w:r>
      <w:r w:rsidR="00C360B3" w:rsidRPr="00453C79">
        <w:rPr>
          <w:rFonts w:ascii="Bookman Old Style" w:hAnsi="Bookman Old Style"/>
          <w:sz w:val="22"/>
          <w:szCs w:val="22"/>
        </w:rPr>
        <w:t xml:space="preserve">Nomor </w:t>
      </w:r>
      <w:r w:rsidR="00C360B3" w:rsidRPr="00453C79">
        <w:rPr>
          <w:rFonts w:ascii="Bookman Old Style" w:hAnsi="Bookman Old Style"/>
          <w:sz w:val="22"/>
          <w:szCs w:val="22"/>
          <w:lang w:val="id-ID"/>
        </w:rPr>
        <w:t>17</w:t>
      </w:r>
      <w:r w:rsidR="00C360B3" w:rsidRPr="00453C79">
        <w:rPr>
          <w:rFonts w:ascii="Bookman Old Style" w:hAnsi="Bookman Old Style"/>
          <w:sz w:val="22"/>
          <w:szCs w:val="22"/>
        </w:rPr>
        <w:t xml:space="preserve">, Tambahan Lembaran Negara Republik Indonesia Nomor </w:t>
      </w:r>
      <w:r w:rsidR="00C360B3" w:rsidRPr="00453C79">
        <w:rPr>
          <w:rFonts w:ascii="Bookman Old Style" w:hAnsi="Bookman Old Style"/>
          <w:sz w:val="22"/>
          <w:szCs w:val="22"/>
          <w:lang w:val="id-ID"/>
        </w:rPr>
        <w:t>3673</w:t>
      </w:r>
      <w:r w:rsidR="00C360B3" w:rsidRPr="00453C79">
        <w:rPr>
          <w:rFonts w:ascii="Bookman Old Style" w:hAnsi="Bookman Old Style"/>
          <w:sz w:val="22"/>
          <w:szCs w:val="22"/>
        </w:rPr>
        <w:t>)</w:t>
      </w:r>
      <w:r w:rsidR="00C360B3" w:rsidRPr="00453C79">
        <w:rPr>
          <w:rFonts w:ascii="Bookman Old Style" w:hAnsi="Bookman Old Style"/>
          <w:sz w:val="22"/>
          <w:szCs w:val="22"/>
          <w:lang w:val="id-ID"/>
        </w:rPr>
        <w:t>;</w:t>
      </w:r>
    </w:p>
    <w:p w:rsidR="00755040" w:rsidRPr="00453C79" w:rsidRDefault="00C360B3" w:rsidP="0011653C">
      <w:pPr>
        <w:tabs>
          <w:tab w:val="left" w:pos="1800"/>
          <w:tab w:val="left" w:pos="2340"/>
        </w:tabs>
        <w:ind w:left="2700" w:hanging="2700"/>
        <w:jc w:val="both"/>
        <w:rPr>
          <w:rFonts w:ascii="Bookman Old Style" w:hAnsi="Bookman Old Style"/>
          <w:sz w:val="22"/>
          <w:szCs w:val="22"/>
          <w:lang w:val="sv-SE"/>
        </w:rPr>
      </w:pPr>
      <w:r w:rsidRPr="00453C79">
        <w:rPr>
          <w:rFonts w:ascii="Bookman Old Style" w:hAnsi="Bookman Old Style"/>
          <w:sz w:val="22"/>
          <w:szCs w:val="22"/>
          <w:lang w:val="id-ID"/>
        </w:rPr>
        <w:tab/>
      </w:r>
      <w:r w:rsidRPr="00453C79">
        <w:rPr>
          <w:rFonts w:ascii="Bookman Old Style" w:hAnsi="Bookman Old Style"/>
          <w:sz w:val="22"/>
          <w:szCs w:val="22"/>
          <w:lang w:val="id-ID"/>
        </w:rPr>
        <w:tab/>
      </w:r>
      <w:r w:rsidR="0011653C" w:rsidRPr="00453C79">
        <w:rPr>
          <w:rFonts w:ascii="Bookman Old Style" w:hAnsi="Bookman Old Style"/>
          <w:sz w:val="22"/>
          <w:szCs w:val="22"/>
          <w:lang w:val="id-ID"/>
        </w:rPr>
        <w:t>6</w:t>
      </w:r>
      <w:r w:rsidRPr="00453C79">
        <w:rPr>
          <w:rFonts w:ascii="Bookman Old Style" w:hAnsi="Bookman Old Style"/>
          <w:sz w:val="22"/>
          <w:szCs w:val="22"/>
          <w:lang w:val="id-ID"/>
        </w:rPr>
        <w:t>.</w:t>
      </w:r>
      <w:r w:rsidRPr="00453C79">
        <w:rPr>
          <w:rFonts w:ascii="Bookman Old Style" w:hAnsi="Bookman Old Style"/>
          <w:sz w:val="22"/>
          <w:szCs w:val="22"/>
          <w:lang w:val="id-ID"/>
        </w:rPr>
        <w:tab/>
      </w:r>
      <w:r w:rsidR="00755040" w:rsidRPr="00453C79">
        <w:rPr>
          <w:rFonts w:ascii="Bookman Old Style" w:hAnsi="Bookman Old Style"/>
          <w:sz w:val="22"/>
          <w:szCs w:val="22"/>
          <w:lang w:val="sv-SE"/>
        </w:rPr>
        <w:t xml:space="preserve">Undang-Undang Nomor 10 </w:t>
      </w:r>
      <w:r w:rsidR="00232EB4" w:rsidRPr="00453C79">
        <w:rPr>
          <w:rFonts w:ascii="Bookman Old Style" w:hAnsi="Bookman Old Style"/>
          <w:sz w:val="22"/>
          <w:szCs w:val="22"/>
          <w:lang w:val="sv-SE"/>
        </w:rPr>
        <w:t>T</w:t>
      </w:r>
      <w:r w:rsidR="00755040" w:rsidRPr="00453C79">
        <w:rPr>
          <w:rFonts w:ascii="Bookman Old Style" w:hAnsi="Bookman Old Style"/>
          <w:sz w:val="22"/>
          <w:szCs w:val="22"/>
          <w:lang w:val="sv-SE"/>
        </w:rPr>
        <w:t xml:space="preserve">ahun 2002 tentang Pembentukan Kabupaten Parigi Moutong Di Provinsi Sulawesi Tengah </w:t>
      </w:r>
      <w:r w:rsidR="00755040" w:rsidRPr="00453C79">
        <w:rPr>
          <w:rFonts w:ascii="Bookman Old Style" w:hAnsi="Bookman Old Style"/>
          <w:sz w:val="22"/>
          <w:szCs w:val="22"/>
          <w:lang w:val="sv-SE"/>
        </w:rPr>
        <w:lastRenderedPageBreak/>
        <w:t>(Lembaran Negara Republik Indonesia Tahun 2002 Nomor 23, Tambahan Lembaran Negara Republik Indonesia Nomor 4185)</w:t>
      </w:r>
      <w:r w:rsidR="00823B77" w:rsidRPr="00453C79">
        <w:rPr>
          <w:rFonts w:ascii="Bookman Old Style" w:hAnsi="Bookman Old Style"/>
          <w:sz w:val="22"/>
          <w:szCs w:val="22"/>
          <w:lang w:val="sv-SE"/>
        </w:rPr>
        <w:t>;</w:t>
      </w:r>
    </w:p>
    <w:p w:rsidR="00C360B3" w:rsidRPr="00453C79" w:rsidRDefault="00755040" w:rsidP="0011653C">
      <w:pPr>
        <w:tabs>
          <w:tab w:val="left" w:pos="1800"/>
          <w:tab w:val="left" w:pos="2340"/>
        </w:tabs>
        <w:ind w:left="2700" w:hanging="2700"/>
        <w:jc w:val="both"/>
        <w:rPr>
          <w:rFonts w:ascii="Bookman Old Style" w:hAnsi="Bookman Old Style"/>
          <w:sz w:val="22"/>
          <w:szCs w:val="22"/>
          <w:lang w:val="id-ID"/>
        </w:rPr>
      </w:pPr>
      <w:r w:rsidRPr="00453C79">
        <w:rPr>
          <w:rFonts w:ascii="Bookman Old Style" w:hAnsi="Bookman Old Style"/>
          <w:sz w:val="22"/>
          <w:szCs w:val="22"/>
          <w:lang w:val="sv-SE"/>
        </w:rPr>
        <w:tab/>
      </w:r>
      <w:r w:rsidRPr="00453C79">
        <w:rPr>
          <w:rFonts w:ascii="Bookman Old Style" w:hAnsi="Bookman Old Style"/>
          <w:sz w:val="22"/>
          <w:szCs w:val="22"/>
          <w:lang w:val="sv-SE"/>
        </w:rPr>
        <w:tab/>
      </w:r>
      <w:r w:rsidR="0011653C" w:rsidRPr="00453C79">
        <w:rPr>
          <w:rFonts w:ascii="Bookman Old Style" w:hAnsi="Bookman Old Style"/>
          <w:sz w:val="22"/>
          <w:szCs w:val="22"/>
          <w:lang w:val="id-ID"/>
        </w:rPr>
        <w:t>7</w:t>
      </w:r>
      <w:r w:rsidR="00C360B3" w:rsidRPr="00453C79">
        <w:rPr>
          <w:rFonts w:ascii="Bookman Old Style" w:hAnsi="Bookman Old Style"/>
          <w:sz w:val="22"/>
          <w:szCs w:val="22"/>
          <w:lang w:val="id-ID"/>
        </w:rPr>
        <w:t>.</w:t>
      </w:r>
      <w:r w:rsidR="00C360B3" w:rsidRPr="00453C79">
        <w:rPr>
          <w:rFonts w:ascii="Bookman Old Style" w:hAnsi="Bookman Old Style"/>
          <w:sz w:val="22"/>
          <w:szCs w:val="22"/>
          <w:lang w:val="id-ID"/>
        </w:rPr>
        <w:tab/>
      </w:r>
      <w:r w:rsidR="00C360B3" w:rsidRPr="00453C79">
        <w:rPr>
          <w:rFonts w:ascii="Bookman Old Style" w:hAnsi="Bookman Old Style"/>
          <w:sz w:val="22"/>
          <w:szCs w:val="22"/>
        </w:rPr>
        <w:t xml:space="preserve">Undang-Undang Nomor </w:t>
      </w:r>
      <w:r w:rsidR="00C360B3" w:rsidRPr="00453C79">
        <w:rPr>
          <w:rFonts w:ascii="Bookman Old Style" w:hAnsi="Bookman Old Style"/>
          <w:sz w:val="22"/>
          <w:szCs w:val="22"/>
          <w:lang w:val="id-ID"/>
        </w:rPr>
        <w:t xml:space="preserve">23 </w:t>
      </w:r>
      <w:r w:rsidR="00C360B3" w:rsidRPr="00453C79">
        <w:rPr>
          <w:rFonts w:ascii="Bookman Old Style" w:hAnsi="Bookman Old Style"/>
          <w:sz w:val="22"/>
          <w:szCs w:val="22"/>
        </w:rPr>
        <w:t xml:space="preserve">Tahun </w:t>
      </w:r>
      <w:r w:rsidR="00C360B3" w:rsidRPr="00453C79">
        <w:rPr>
          <w:rFonts w:ascii="Bookman Old Style" w:hAnsi="Bookman Old Style"/>
          <w:sz w:val="22"/>
          <w:szCs w:val="22"/>
          <w:lang w:val="id-ID"/>
        </w:rPr>
        <w:t xml:space="preserve">2002 </w:t>
      </w:r>
      <w:r w:rsidR="00C360B3" w:rsidRPr="00453C79">
        <w:rPr>
          <w:rFonts w:ascii="Bookman Old Style" w:hAnsi="Bookman Old Style"/>
          <w:sz w:val="22"/>
          <w:szCs w:val="22"/>
        </w:rPr>
        <w:t xml:space="preserve">tentang </w:t>
      </w:r>
      <w:r w:rsidR="00C360B3" w:rsidRPr="00453C79">
        <w:rPr>
          <w:rFonts w:ascii="Bookman Old Style" w:hAnsi="Bookman Old Style"/>
          <w:sz w:val="22"/>
          <w:szCs w:val="22"/>
          <w:lang w:val="id-ID"/>
        </w:rPr>
        <w:t xml:space="preserve">Perlindungan Anak </w:t>
      </w:r>
      <w:r w:rsidR="00C360B3" w:rsidRPr="00453C79">
        <w:rPr>
          <w:rFonts w:ascii="Bookman Old Style" w:hAnsi="Bookman Old Style"/>
          <w:sz w:val="22"/>
          <w:szCs w:val="22"/>
        </w:rPr>
        <w:t xml:space="preserve">(Lembaran Negara Republik Indonesia Tahun </w:t>
      </w:r>
      <w:r w:rsidR="00C360B3" w:rsidRPr="00453C79">
        <w:rPr>
          <w:rFonts w:ascii="Bookman Old Style" w:hAnsi="Bookman Old Style"/>
          <w:sz w:val="22"/>
          <w:szCs w:val="22"/>
          <w:lang w:val="id-ID"/>
        </w:rPr>
        <w:t xml:space="preserve">2002 </w:t>
      </w:r>
      <w:r w:rsidR="00C360B3" w:rsidRPr="00453C79">
        <w:rPr>
          <w:rFonts w:ascii="Bookman Old Style" w:hAnsi="Bookman Old Style"/>
          <w:sz w:val="22"/>
          <w:szCs w:val="22"/>
        </w:rPr>
        <w:t xml:space="preserve">Nomor </w:t>
      </w:r>
      <w:r w:rsidR="00C360B3" w:rsidRPr="00453C79">
        <w:rPr>
          <w:rFonts w:ascii="Bookman Old Style" w:hAnsi="Bookman Old Style"/>
          <w:sz w:val="22"/>
          <w:szCs w:val="22"/>
          <w:lang w:val="id-ID"/>
        </w:rPr>
        <w:t>109</w:t>
      </w:r>
      <w:r w:rsidR="00C360B3" w:rsidRPr="00453C79">
        <w:rPr>
          <w:rFonts w:ascii="Bookman Old Style" w:hAnsi="Bookman Old Style"/>
          <w:sz w:val="22"/>
          <w:szCs w:val="22"/>
        </w:rPr>
        <w:t xml:space="preserve">, Tambahan Lembaran Negara Republik Indonesia Nomor </w:t>
      </w:r>
      <w:r w:rsidR="00C360B3" w:rsidRPr="00453C79">
        <w:rPr>
          <w:rFonts w:ascii="Bookman Old Style" w:hAnsi="Bookman Old Style"/>
          <w:sz w:val="22"/>
          <w:szCs w:val="22"/>
          <w:lang w:val="id-ID"/>
        </w:rPr>
        <w:t>4235</w:t>
      </w:r>
      <w:r w:rsidR="00C360B3" w:rsidRPr="00453C79">
        <w:rPr>
          <w:rFonts w:ascii="Bookman Old Style" w:hAnsi="Bookman Old Style"/>
          <w:sz w:val="22"/>
          <w:szCs w:val="22"/>
        </w:rPr>
        <w:t>)</w:t>
      </w:r>
      <w:r w:rsidR="00C360B3" w:rsidRPr="00453C79">
        <w:rPr>
          <w:rFonts w:ascii="Bookman Old Style" w:hAnsi="Bookman Old Style"/>
          <w:sz w:val="22"/>
          <w:szCs w:val="22"/>
          <w:lang w:val="id-ID"/>
        </w:rPr>
        <w:t>;</w:t>
      </w:r>
    </w:p>
    <w:p w:rsidR="00755040" w:rsidRPr="00453C79" w:rsidRDefault="00C360B3" w:rsidP="0011653C">
      <w:pPr>
        <w:tabs>
          <w:tab w:val="left" w:pos="1800"/>
          <w:tab w:val="left" w:pos="2340"/>
        </w:tabs>
        <w:ind w:left="2700" w:hanging="2700"/>
        <w:jc w:val="both"/>
        <w:rPr>
          <w:rFonts w:ascii="Bookman Old Style" w:hAnsi="Bookman Old Style"/>
          <w:sz w:val="22"/>
          <w:szCs w:val="22"/>
          <w:lang w:val="sv-SE"/>
        </w:rPr>
      </w:pPr>
      <w:r w:rsidRPr="00453C79">
        <w:rPr>
          <w:rFonts w:ascii="Bookman Old Style" w:hAnsi="Bookman Old Style"/>
          <w:sz w:val="22"/>
          <w:szCs w:val="22"/>
          <w:lang w:val="id-ID"/>
        </w:rPr>
        <w:tab/>
      </w:r>
      <w:r w:rsidRPr="00453C79">
        <w:rPr>
          <w:rFonts w:ascii="Bookman Old Style" w:hAnsi="Bookman Old Style"/>
          <w:sz w:val="22"/>
          <w:szCs w:val="22"/>
          <w:lang w:val="id-ID"/>
        </w:rPr>
        <w:tab/>
      </w:r>
      <w:r w:rsidR="0011653C" w:rsidRPr="00453C79">
        <w:rPr>
          <w:rFonts w:ascii="Bookman Old Style" w:hAnsi="Bookman Old Style"/>
          <w:sz w:val="22"/>
          <w:szCs w:val="22"/>
          <w:lang w:val="id-ID"/>
        </w:rPr>
        <w:t>8</w:t>
      </w:r>
      <w:r w:rsidR="00755040" w:rsidRPr="00453C79">
        <w:rPr>
          <w:rFonts w:ascii="Bookman Old Style" w:hAnsi="Bookman Old Style"/>
          <w:sz w:val="22"/>
          <w:szCs w:val="22"/>
          <w:lang w:val="sv-SE"/>
        </w:rPr>
        <w:t>.</w:t>
      </w:r>
      <w:r w:rsidR="00755040" w:rsidRPr="00453C79">
        <w:rPr>
          <w:rFonts w:ascii="Bookman Old Style" w:hAnsi="Bookman Old Style"/>
          <w:sz w:val="22"/>
          <w:szCs w:val="22"/>
          <w:lang w:val="sv-SE"/>
        </w:rPr>
        <w:tab/>
        <w:t xml:space="preserve">Undang-Undang Nomor 32 </w:t>
      </w:r>
      <w:r w:rsidR="00CE152B" w:rsidRPr="00453C79">
        <w:rPr>
          <w:rFonts w:ascii="Bookman Old Style" w:hAnsi="Bookman Old Style"/>
          <w:sz w:val="22"/>
          <w:szCs w:val="22"/>
          <w:lang w:val="sv-SE"/>
        </w:rPr>
        <w:t>T</w:t>
      </w:r>
      <w:r w:rsidR="00755040" w:rsidRPr="00453C79">
        <w:rPr>
          <w:rFonts w:ascii="Bookman Old Style" w:hAnsi="Bookman Old Style"/>
          <w:sz w:val="22"/>
          <w:szCs w:val="22"/>
          <w:lang w:val="sv-SE"/>
        </w:rPr>
        <w:t xml:space="preserve">ahun 2004 tentang Pemerintahan Daerah (Lembaran Negara Republik Indonesia Tahun 2004 Nomor 125, Tambahan Lembaran Negara Republik Indonesia Nomor 4437) sebagaimana telah </w:t>
      </w:r>
      <w:r w:rsidR="001B0324" w:rsidRPr="00453C79">
        <w:rPr>
          <w:rFonts w:ascii="Bookman Old Style" w:hAnsi="Bookman Old Style"/>
          <w:sz w:val="22"/>
          <w:szCs w:val="22"/>
          <w:lang w:val="sv-SE"/>
        </w:rPr>
        <w:t xml:space="preserve">beberapa kali </w:t>
      </w:r>
      <w:r w:rsidR="00755040" w:rsidRPr="00453C79">
        <w:rPr>
          <w:rFonts w:ascii="Bookman Old Style" w:hAnsi="Bookman Old Style"/>
          <w:sz w:val="22"/>
          <w:szCs w:val="22"/>
          <w:lang w:val="sv-SE"/>
        </w:rPr>
        <w:t xml:space="preserve">diubah </w:t>
      </w:r>
      <w:r w:rsidR="001B0324" w:rsidRPr="00453C79">
        <w:rPr>
          <w:rFonts w:ascii="Bookman Old Style" w:hAnsi="Bookman Old Style"/>
          <w:sz w:val="22"/>
          <w:szCs w:val="22"/>
          <w:lang w:val="sv-SE"/>
        </w:rPr>
        <w:t xml:space="preserve">terakhir </w:t>
      </w:r>
      <w:r w:rsidR="00755040" w:rsidRPr="00453C79">
        <w:rPr>
          <w:rFonts w:ascii="Bookman Old Style" w:hAnsi="Bookman Old Style"/>
          <w:sz w:val="22"/>
          <w:szCs w:val="22"/>
          <w:lang w:val="sv-SE"/>
        </w:rPr>
        <w:t>dengan Undang-Unda</w:t>
      </w:r>
      <w:r w:rsidR="001B0324" w:rsidRPr="00453C79">
        <w:rPr>
          <w:rFonts w:ascii="Bookman Old Style" w:hAnsi="Bookman Old Style"/>
          <w:sz w:val="22"/>
          <w:szCs w:val="22"/>
          <w:lang w:val="sv-SE"/>
        </w:rPr>
        <w:t>ng Nomor 12 Tahun 2008 (</w:t>
      </w:r>
      <w:r w:rsidR="00755040" w:rsidRPr="00453C79">
        <w:rPr>
          <w:rFonts w:ascii="Bookman Old Style" w:hAnsi="Bookman Old Style"/>
          <w:sz w:val="22"/>
          <w:szCs w:val="22"/>
          <w:lang w:val="sv-SE"/>
        </w:rPr>
        <w:t>Lembaran Negara Republik Indonesia Tahun 2008 Nomor 59, Tambahan Lembaran Negara Republik Indonesia Nomor 4844);</w:t>
      </w:r>
    </w:p>
    <w:p w:rsidR="00755040" w:rsidRPr="00453C79" w:rsidRDefault="00755040" w:rsidP="0011653C">
      <w:pPr>
        <w:tabs>
          <w:tab w:val="left" w:pos="1800"/>
          <w:tab w:val="left" w:pos="2340"/>
        </w:tabs>
        <w:ind w:left="2700" w:hanging="2880"/>
        <w:jc w:val="both"/>
        <w:rPr>
          <w:rFonts w:ascii="Bookman Old Style" w:hAnsi="Bookman Old Style"/>
          <w:sz w:val="22"/>
          <w:szCs w:val="22"/>
          <w:lang w:val="sv-SE"/>
        </w:rPr>
      </w:pPr>
      <w:r w:rsidRPr="00453C79">
        <w:rPr>
          <w:rFonts w:ascii="Bookman Old Style" w:hAnsi="Bookman Old Style"/>
          <w:color w:val="FF0000"/>
          <w:sz w:val="22"/>
          <w:szCs w:val="22"/>
          <w:lang w:val="sv-SE"/>
        </w:rPr>
        <w:tab/>
      </w:r>
      <w:r w:rsidRPr="00453C79">
        <w:rPr>
          <w:rFonts w:ascii="Bookman Old Style" w:hAnsi="Bookman Old Style"/>
          <w:color w:val="FF0000"/>
          <w:sz w:val="22"/>
          <w:szCs w:val="22"/>
          <w:lang w:val="sv-SE"/>
        </w:rPr>
        <w:tab/>
      </w:r>
      <w:r w:rsidR="0011653C" w:rsidRPr="00453C79">
        <w:rPr>
          <w:rFonts w:ascii="Bookman Old Style" w:hAnsi="Bookman Old Style"/>
          <w:sz w:val="22"/>
          <w:szCs w:val="22"/>
          <w:lang w:val="id-ID"/>
        </w:rPr>
        <w:t>9</w:t>
      </w:r>
      <w:r w:rsidR="008B4EC3" w:rsidRPr="00453C79">
        <w:rPr>
          <w:rFonts w:ascii="Bookman Old Style" w:hAnsi="Bookman Old Style"/>
          <w:sz w:val="22"/>
          <w:szCs w:val="22"/>
          <w:lang w:val="sv-SE"/>
        </w:rPr>
        <w:t>.</w:t>
      </w:r>
      <w:r w:rsidR="008B4EC3" w:rsidRPr="00453C79">
        <w:rPr>
          <w:rFonts w:ascii="Bookman Old Style" w:hAnsi="Bookman Old Style"/>
          <w:sz w:val="22"/>
          <w:szCs w:val="22"/>
          <w:lang w:val="sv-SE"/>
        </w:rPr>
        <w:tab/>
      </w:r>
      <w:r w:rsidR="00C360B3" w:rsidRPr="008056AA">
        <w:rPr>
          <w:rFonts w:ascii="Bookman Old Style" w:hAnsi="Bookman Old Style"/>
          <w:sz w:val="22"/>
          <w:szCs w:val="22"/>
        </w:rPr>
        <w:t>Undang-</w:t>
      </w:r>
      <w:r w:rsidR="00C360B3" w:rsidRPr="008056AA">
        <w:rPr>
          <w:rFonts w:ascii="Bookman Old Style" w:hAnsi="Bookman Old Style"/>
          <w:sz w:val="22"/>
          <w:szCs w:val="22"/>
          <w:lang w:val="id-ID"/>
        </w:rPr>
        <w:t>U</w:t>
      </w:r>
      <w:r w:rsidR="00C360B3" w:rsidRPr="008056AA">
        <w:rPr>
          <w:rFonts w:ascii="Bookman Old Style" w:hAnsi="Bookman Old Style"/>
          <w:sz w:val="22"/>
          <w:szCs w:val="22"/>
        </w:rPr>
        <w:t>ndang Nomor 3</w:t>
      </w:r>
      <w:r w:rsidR="00C360B3" w:rsidRPr="008056AA">
        <w:rPr>
          <w:rFonts w:ascii="Bookman Old Style" w:hAnsi="Bookman Old Style"/>
          <w:sz w:val="22"/>
          <w:szCs w:val="22"/>
          <w:lang w:val="id-ID"/>
        </w:rPr>
        <w:t>5</w:t>
      </w:r>
      <w:r w:rsidR="00C360B3" w:rsidRPr="008056AA">
        <w:rPr>
          <w:rFonts w:ascii="Bookman Old Style" w:hAnsi="Bookman Old Style"/>
          <w:sz w:val="22"/>
          <w:szCs w:val="22"/>
        </w:rPr>
        <w:t xml:space="preserve"> Tahun 200</w:t>
      </w:r>
      <w:r w:rsidR="00C360B3" w:rsidRPr="008056AA">
        <w:rPr>
          <w:rFonts w:ascii="Bookman Old Style" w:hAnsi="Bookman Old Style"/>
          <w:sz w:val="22"/>
          <w:szCs w:val="22"/>
          <w:lang w:val="id-ID"/>
        </w:rPr>
        <w:t>9</w:t>
      </w:r>
      <w:r w:rsidR="00C360B3" w:rsidRPr="008056AA">
        <w:rPr>
          <w:rFonts w:ascii="Bookman Old Style" w:hAnsi="Bookman Old Style"/>
          <w:sz w:val="22"/>
          <w:szCs w:val="22"/>
        </w:rPr>
        <w:t xml:space="preserve"> tentang </w:t>
      </w:r>
      <w:r w:rsidR="00C360B3" w:rsidRPr="008056AA">
        <w:rPr>
          <w:rFonts w:ascii="Bookman Old Style" w:hAnsi="Bookman Old Style"/>
          <w:sz w:val="22"/>
          <w:szCs w:val="22"/>
          <w:lang w:val="id-ID"/>
        </w:rPr>
        <w:t xml:space="preserve">Narkotika </w:t>
      </w:r>
      <w:r w:rsidR="00C360B3" w:rsidRPr="008056AA">
        <w:rPr>
          <w:rFonts w:ascii="Bookman Old Style" w:hAnsi="Bookman Old Style"/>
          <w:sz w:val="22"/>
          <w:szCs w:val="22"/>
        </w:rPr>
        <w:t>(Lembaran Negara Republik Indonesia Tahun 200</w:t>
      </w:r>
      <w:r w:rsidR="00C360B3" w:rsidRPr="008056AA">
        <w:rPr>
          <w:rFonts w:ascii="Bookman Old Style" w:hAnsi="Bookman Old Style"/>
          <w:sz w:val="22"/>
          <w:szCs w:val="22"/>
          <w:lang w:val="id-ID"/>
        </w:rPr>
        <w:t>9</w:t>
      </w:r>
      <w:r w:rsidR="00C360B3" w:rsidRPr="008056AA">
        <w:rPr>
          <w:rFonts w:ascii="Bookman Old Style" w:hAnsi="Bookman Old Style"/>
          <w:sz w:val="22"/>
          <w:szCs w:val="22"/>
        </w:rPr>
        <w:t xml:space="preserve"> Nomor </w:t>
      </w:r>
      <w:r w:rsidR="00C360B3" w:rsidRPr="008056AA">
        <w:rPr>
          <w:rFonts w:ascii="Bookman Old Style" w:hAnsi="Bookman Old Style"/>
          <w:sz w:val="22"/>
          <w:szCs w:val="22"/>
          <w:lang w:val="id-ID"/>
        </w:rPr>
        <w:t>143</w:t>
      </w:r>
      <w:r w:rsidR="00C360B3" w:rsidRPr="008056AA">
        <w:rPr>
          <w:rFonts w:ascii="Bookman Old Style" w:hAnsi="Bookman Old Style"/>
          <w:sz w:val="22"/>
          <w:szCs w:val="22"/>
        </w:rPr>
        <w:t xml:space="preserve">, Tambahan Lembaran Negara Rapublik Indonesia Nomor </w:t>
      </w:r>
      <w:r w:rsidR="00C360B3" w:rsidRPr="008056AA">
        <w:rPr>
          <w:rFonts w:ascii="Bookman Old Style" w:hAnsi="Bookman Old Style"/>
          <w:sz w:val="22"/>
          <w:szCs w:val="22"/>
          <w:lang w:val="id-ID"/>
        </w:rPr>
        <w:t>5062</w:t>
      </w:r>
      <w:r w:rsidR="00C360B3" w:rsidRPr="008056AA">
        <w:rPr>
          <w:rFonts w:ascii="Bookman Old Style" w:hAnsi="Bookman Old Style"/>
          <w:sz w:val="22"/>
          <w:szCs w:val="22"/>
        </w:rPr>
        <w:t>)</w:t>
      </w:r>
      <w:r w:rsidRPr="00453C79">
        <w:rPr>
          <w:rFonts w:ascii="Bookman Old Style" w:hAnsi="Bookman Old Style"/>
          <w:sz w:val="22"/>
          <w:szCs w:val="22"/>
          <w:lang w:val="sv-SE"/>
        </w:rPr>
        <w:t>;</w:t>
      </w:r>
    </w:p>
    <w:p w:rsidR="00755040" w:rsidRPr="00453C79" w:rsidRDefault="00755040" w:rsidP="0011653C">
      <w:pPr>
        <w:tabs>
          <w:tab w:val="left" w:pos="1800"/>
          <w:tab w:val="left" w:pos="2340"/>
        </w:tabs>
        <w:ind w:left="2700" w:hanging="2880"/>
        <w:jc w:val="both"/>
        <w:rPr>
          <w:rFonts w:ascii="Bookman Old Style" w:hAnsi="Bookman Old Style"/>
          <w:sz w:val="22"/>
          <w:szCs w:val="22"/>
          <w:lang w:val="sv-SE"/>
        </w:rPr>
      </w:pPr>
      <w:r w:rsidRPr="00453C79">
        <w:rPr>
          <w:rFonts w:ascii="Bookman Old Style" w:hAnsi="Bookman Old Style"/>
          <w:sz w:val="22"/>
          <w:szCs w:val="22"/>
          <w:lang w:val="sv-SE"/>
        </w:rPr>
        <w:tab/>
      </w:r>
      <w:r w:rsidRPr="00453C79">
        <w:rPr>
          <w:rFonts w:ascii="Bookman Old Style" w:hAnsi="Bookman Old Style"/>
          <w:sz w:val="22"/>
          <w:szCs w:val="22"/>
          <w:lang w:val="sv-SE"/>
        </w:rPr>
        <w:tab/>
      </w:r>
      <w:r w:rsidR="0011653C" w:rsidRPr="00453C79">
        <w:rPr>
          <w:rFonts w:ascii="Bookman Old Style" w:hAnsi="Bookman Old Style"/>
          <w:sz w:val="22"/>
          <w:szCs w:val="22"/>
          <w:lang w:val="id-ID"/>
        </w:rPr>
        <w:t>10</w:t>
      </w:r>
      <w:r w:rsidRPr="00453C79">
        <w:rPr>
          <w:rFonts w:ascii="Bookman Old Style" w:hAnsi="Bookman Old Style"/>
          <w:sz w:val="22"/>
          <w:szCs w:val="22"/>
          <w:lang w:val="sv-SE"/>
        </w:rPr>
        <w:t>.</w:t>
      </w:r>
      <w:r w:rsidRPr="00453C79">
        <w:rPr>
          <w:rFonts w:ascii="Bookman Old Style" w:hAnsi="Bookman Old Style"/>
          <w:sz w:val="22"/>
          <w:szCs w:val="22"/>
          <w:lang w:val="sv-SE"/>
        </w:rPr>
        <w:tab/>
      </w:r>
      <w:r w:rsidR="00C360B3" w:rsidRPr="00453C79">
        <w:rPr>
          <w:rFonts w:ascii="Bookman Old Style" w:hAnsi="Bookman Old Style"/>
          <w:sz w:val="22"/>
          <w:szCs w:val="22"/>
        </w:rPr>
        <w:t>Undang-</w:t>
      </w:r>
      <w:r w:rsidR="00C360B3" w:rsidRPr="00453C79">
        <w:rPr>
          <w:rFonts w:ascii="Bookman Old Style" w:hAnsi="Bookman Old Style"/>
          <w:sz w:val="22"/>
          <w:szCs w:val="22"/>
          <w:lang w:val="id-ID"/>
        </w:rPr>
        <w:t>U</w:t>
      </w:r>
      <w:r w:rsidR="00C360B3" w:rsidRPr="00453C79">
        <w:rPr>
          <w:rFonts w:ascii="Bookman Old Style" w:hAnsi="Bookman Old Style"/>
          <w:sz w:val="22"/>
          <w:szCs w:val="22"/>
        </w:rPr>
        <w:t xml:space="preserve">ndang Nomor </w:t>
      </w:r>
      <w:r w:rsidR="00C360B3" w:rsidRPr="00453C79">
        <w:rPr>
          <w:rFonts w:ascii="Bookman Old Style" w:hAnsi="Bookman Old Style"/>
          <w:sz w:val="22"/>
          <w:szCs w:val="22"/>
          <w:lang w:val="id-ID"/>
        </w:rPr>
        <w:t>36</w:t>
      </w:r>
      <w:r w:rsidR="00C360B3" w:rsidRPr="00453C79">
        <w:rPr>
          <w:rFonts w:ascii="Bookman Old Style" w:hAnsi="Bookman Old Style"/>
          <w:sz w:val="22"/>
          <w:szCs w:val="22"/>
        </w:rPr>
        <w:t xml:space="preserve"> Tahun 20</w:t>
      </w:r>
      <w:r w:rsidR="00C360B3" w:rsidRPr="00453C79">
        <w:rPr>
          <w:rFonts w:ascii="Bookman Old Style" w:hAnsi="Bookman Old Style"/>
          <w:sz w:val="22"/>
          <w:szCs w:val="22"/>
          <w:lang w:val="id-ID"/>
        </w:rPr>
        <w:t>09</w:t>
      </w:r>
      <w:r w:rsidR="00C360B3" w:rsidRPr="00453C79">
        <w:rPr>
          <w:rFonts w:ascii="Bookman Old Style" w:hAnsi="Bookman Old Style"/>
          <w:sz w:val="22"/>
          <w:szCs w:val="22"/>
        </w:rPr>
        <w:t xml:space="preserve"> tentang </w:t>
      </w:r>
      <w:r w:rsidR="00C360B3" w:rsidRPr="00453C79">
        <w:rPr>
          <w:rFonts w:ascii="Bookman Old Style" w:hAnsi="Bookman Old Style"/>
          <w:sz w:val="22"/>
          <w:szCs w:val="22"/>
          <w:lang w:val="id-ID"/>
        </w:rPr>
        <w:t xml:space="preserve">Kesehatan </w:t>
      </w:r>
      <w:r w:rsidR="00C360B3" w:rsidRPr="00453C79">
        <w:rPr>
          <w:rFonts w:ascii="Bookman Old Style" w:hAnsi="Bookman Old Style"/>
          <w:sz w:val="22"/>
          <w:szCs w:val="22"/>
        </w:rPr>
        <w:t>(Lembaran Negara Republik Indonesia Tahun 20</w:t>
      </w:r>
      <w:r w:rsidR="00C360B3" w:rsidRPr="00453C79">
        <w:rPr>
          <w:rFonts w:ascii="Bookman Old Style" w:hAnsi="Bookman Old Style"/>
          <w:sz w:val="22"/>
          <w:szCs w:val="22"/>
          <w:lang w:val="id-ID"/>
        </w:rPr>
        <w:t>09</w:t>
      </w:r>
      <w:r w:rsidR="00C360B3" w:rsidRPr="00453C79">
        <w:rPr>
          <w:rFonts w:ascii="Bookman Old Style" w:hAnsi="Bookman Old Style"/>
          <w:sz w:val="22"/>
          <w:szCs w:val="22"/>
        </w:rPr>
        <w:t xml:space="preserve"> Nomor </w:t>
      </w:r>
      <w:r w:rsidR="00C360B3" w:rsidRPr="00453C79">
        <w:rPr>
          <w:rFonts w:ascii="Bookman Old Style" w:hAnsi="Bookman Old Style"/>
          <w:sz w:val="22"/>
          <w:szCs w:val="22"/>
          <w:lang w:val="id-ID"/>
        </w:rPr>
        <w:t>144</w:t>
      </w:r>
      <w:r w:rsidR="00C360B3" w:rsidRPr="00453C79">
        <w:rPr>
          <w:rFonts w:ascii="Bookman Old Style" w:hAnsi="Bookman Old Style"/>
          <w:sz w:val="22"/>
          <w:szCs w:val="22"/>
        </w:rPr>
        <w:t xml:space="preserve">, Tambahan Lembaran Negara Rapublik Indonesia Nomor </w:t>
      </w:r>
      <w:r w:rsidR="00C360B3" w:rsidRPr="00453C79">
        <w:rPr>
          <w:rFonts w:ascii="Bookman Old Style" w:hAnsi="Bookman Old Style"/>
          <w:sz w:val="22"/>
          <w:szCs w:val="22"/>
          <w:lang w:val="id-ID"/>
        </w:rPr>
        <w:t>5063</w:t>
      </w:r>
      <w:r w:rsidR="00C360B3" w:rsidRPr="00453C79">
        <w:rPr>
          <w:rFonts w:ascii="Bookman Old Style" w:hAnsi="Bookman Old Style"/>
          <w:sz w:val="22"/>
          <w:szCs w:val="22"/>
        </w:rPr>
        <w:t>)</w:t>
      </w:r>
      <w:r w:rsidRPr="00453C79">
        <w:rPr>
          <w:rFonts w:ascii="Bookman Old Style" w:hAnsi="Bookman Old Style"/>
          <w:sz w:val="22"/>
          <w:szCs w:val="22"/>
          <w:lang w:val="sv-SE"/>
        </w:rPr>
        <w:t>;</w:t>
      </w:r>
    </w:p>
    <w:p w:rsidR="00EC7488" w:rsidRDefault="00755040" w:rsidP="0011653C">
      <w:pPr>
        <w:tabs>
          <w:tab w:val="left" w:pos="1800"/>
          <w:tab w:val="left" w:pos="2340"/>
        </w:tabs>
        <w:ind w:left="2700" w:hanging="2880"/>
        <w:jc w:val="both"/>
        <w:rPr>
          <w:rFonts w:ascii="Bookman Old Style" w:hAnsi="Bookman Old Style"/>
          <w:sz w:val="22"/>
          <w:szCs w:val="22"/>
          <w:lang w:val="id-ID"/>
        </w:rPr>
      </w:pPr>
      <w:r w:rsidRPr="00453C79">
        <w:rPr>
          <w:rFonts w:ascii="Bookman Old Style" w:hAnsi="Bookman Old Style" w:cs="Arial"/>
          <w:sz w:val="22"/>
          <w:szCs w:val="22"/>
        </w:rPr>
        <w:tab/>
      </w:r>
      <w:r w:rsidRPr="00453C79">
        <w:rPr>
          <w:rFonts w:ascii="Bookman Old Style" w:hAnsi="Bookman Old Style" w:cs="Arial"/>
          <w:sz w:val="22"/>
          <w:szCs w:val="22"/>
        </w:rPr>
        <w:tab/>
      </w:r>
      <w:r w:rsidR="00C360B3" w:rsidRPr="00453C79">
        <w:rPr>
          <w:rFonts w:ascii="Bookman Old Style" w:hAnsi="Bookman Old Style" w:cs="Arial"/>
          <w:sz w:val="22"/>
          <w:szCs w:val="22"/>
          <w:lang w:val="id-ID"/>
        </w:rPr>
        <w:t>1</w:t>
      </w:r>
      <w:r w:rsidR="0011653C" w:rsidRPr="00453C79">
        <w:rPr>
          <w:rFonts w:ascii="Bookman Old Style" w:hAnsi="Bookman Old Style" w:cs="Arial"/>
          <w:sz w:val="22"/>
          <w:szCs w:val="22"/>
          <w:lang w:val="id-ID"/>
        </w:rPr>
        <w:t>1</w:t>
      </w:r>
      <w:r w:rsidRPr="00453C79">
        <w:rPr>
          <w:rFonts w:ascii="Bookman Old Style" w:hAnsi="Bookman Old Style" w:cs="Arial"/>
          <w:sz w:val="22"/>
          <w:szCs w:val="22"/>
        </w:rPr>
        <w:t>.</w:t>
      </w:r>
      <w:r w:rsidRPr="00453C79">
        <w:rPr>
          <w:rFonts w:ascii="Bookman Old Style" w:hAnsi="Bookman Old Style" w:cs="Arial"/>
          <w:sz w:val="22"/>
          <w:szCs w:val="22"/>
        </w:rPr>
        <w:tab/>
      </w:r>
      <w:r w:rsidR="00EC7488" w:rsidRPr="00453C79">
        <w:rPr>
          <w:rFonts w:ascii="Bookman Old Style" w:hAnsi="Bookman Old Style"/>
          <w:sz w:val="22"/>
          <w:szCs w:val="22"/>
          <w:lang w:val="id-ID"/>
        </w:rPr>
        <w:t xml:space="preserve">Peraturan Pemerintah Nomor 11 Tahun 1962 tentang Perdagangan Barang Dalam Pengawasan </w:t>
      </w:r>
      <w:r w:rsidR="00EC7488" w:rsidRPr="00453C79">
        <w:rPr>
          <w:rFonts w:ascii="Bookman Old Style" w:hAnsi="Bookman Old Style"/>
          <w:sz w:val="22"/>
          <w:szCs w:val="22"/>
        </w:rPr>
        <w:t xml:space="preserve">(Lembaran Negara Republik Indonesia Tahun </w:t>
      </w:r>
      <w:r w:rsidR="00EC7488" w:rsidRPr="00453C79">
        <w:rPr>
          <w:rFonts w:ascii="Bookman Old Style" w:hAnsi="Bookman Old Style"/>
          <w:sz w:val="22"/>
          <w:szCs w:val="22"/>
          <w:lang w:val="id-ID"/>
        </w:rPr>
        <w:t xml:space="preserve">1962 </w:t>
      </w:r>
      <w:r w:rsidR="00EC7488" w:rsidRPr="00453C79">
        <w:rPr>
          <w:rFonts w:ascii="Bookman Old Style" w:hAnsi="Bookman Old Style"/>
          <w:sz w:val="22"/>
          <w:szCs w:val="22"/>
        </w:rPr>
        <w:t xml:space="preserve">Nomor </w:t>
      </w:r>
      <w:r w:rsidR="00EC7488" w:rsidRPr="00453C79">
        <w:rPr>
          <w:rFonts w:ascii="Bookman Old Style" w:hAnsi="Bookman Old Style"/>
          <w:sz w:val="22"/>
          <w:szCs w:val="22"/>
          <w:lang w:val="id-ID"/>
        </w:rPr>
        <w:t>46</w:t>
      </w:r>
      <w:r w:rsidR="00EC7488" w:rsidRPr="00453C79">
        <w:rPr>
          <w:rFonts w:ascii="Bookman Old Style" w:hAnsi="Bookman Old Style"/>
          <w:sz w:val="22"/>
          <w:szCs w:val="22"/>
        </w:rPr>
        <w:t xml:space="preserve">, Tambahan Lembaran Negara Rapublik Indonesia Nomor </w:t>
      </w:r>
      <w:r w:rsidR="00EC7488" w:rsidRPr="00453C79">
        <w:rPr>
          <w:rFonts w:ascii="Bookman Old Style" w:hAnsi="Bookman Old Style"/>
          <w:sz w:val="22"/>
          <w:szCs w:val="22"/>
          <w:lang w:val="id-ID"/>
        </w:rPr>
        <w:t>2473</w:t>
      </w:r>
      <w:r w:rsidR="00EC7488" w:rsidRPr="00453C79">
        <w:rPr>
          <w:rFonts w:ascii="Bookman Old Style" w:hAnsi="Bookman Old Style"/>
          <w:sz w:val="22"/>
          <w:szCs w:val="22"/>
        </w:rPr>
        <w:t>)</w:t>
      </w:r>
      <w:r w:rsidR="00EC7488">
        <w:rPr>
          <w:rFonts w:ascii="Bookman Old Style" w:hAnsi="Bookman Old Style"/>
          <w:sz w:val="22"/>
          <w:szCs w:val="22"/>
          <w:lang w:val="id-ID"/>
        </w:rPr>
        <w:t>;</w:t>
      </w:r>
    </w:p>
    <w:p w:rsidR="00755040" w:rsidRPr="00453C79" w:rsidRDefault="00EC7488" w:rsidP="0011653C">
      <w:pPr>
        <w:tabs>
          <w:tab w:val="left" w:pos="1800"/>
          <w:tab w:val="left" w:pos="2340"/>
        </w:tabs>
        <w:ind w:left="2700" w:hanging="2880"/>
        <w:jc w:val="both"/>
        <w:rPr>
          <w:rFonts w:ascii="Bookman Old Style" w:hAnsi="Bookman Old Style" w:cs="Arial"/>
          <w:sz w:val="22"/>
          <w:szCs w:val="22"/>
        </w:rPr>
      </w:pPr>
      <w:r>
        <w:rPr>
          <w:rFonts w:ascii="Bookman Old Style" w:hAnsi="Bookman Old Style"/>
          <w:sz w:val="22"/>
          <w:szCs w:val="22"/>
          <w:lang w:val="id-ID"/>
        </w:rPr>
        <w:tab/>
      </w:r>
      <w:r>
        <w:rPr>
          <w:rFonts w:ascii="Bookman Old Style" w:hAnsi="Bookman Old Style"/>
          <w:sz w:val="22"/>
          <w:szCs w:val="22"/>
          <w:lang w:val="id-ID"/>
        </w:rPr>
        <w:tab/>
        <w:t>12.</w:t>
      </w:r>
      <w:r>
        <w:rPr>
          <w:rFonts w:ascii="Bookman Old Style" w:hAnsi="Bookman Old Style"/>
          <w:sz w:val="22"/>
          <w:szCs w:val="22"/>
          <w:lang w:val="id-ID"/>
        </w:rPr>
        <w:tab/>
      </w:r>
      <w:r w:rsidR="00673320" w:rsidRPr="00453C79">
        <w:rPr>
          <w:rFonts w:ascii="Bookman Old Style" w:hAnsi="Bookman Old Style"/>
          <w:sz w:val="22"/>
          <w:szCs w:val="22"/>
          <w:lang w:val="id-ID"/>
        </w:rPr>
        <w:t>Peraturan Pemerintah Nomor 41 Tahun 2007 tentang Organisasi Perangkat  Daerah  (Lembaran  Negara  Republik  Indonesia  Tahun  2007  Nomor  89,  Tambahan  Lembaran  Negara  Republik  Indonesia  Nomor  4741)</w:t>
      </w:r>
      <w:r w:rsidR="00755040" w:rsidRPr="00453C79">
        <w:rPr>
          <w:rFonts w:ascii="Bookman Old Style" w:hAnsi="Bookman Old Style" w:cs="Arial"/>
          <w:sz w:val="22"/>
          <w:szCs w:val="22"/>
        </w:rPr>
        <w:t>;</w:t>
      </w:r>
    </w:p>
    <w:p w:rsidR="00C360B3" w:rsidRPr="00453C79" w:rsidRDefault="00755040" w:rsidP="00EC7488">
      <w:pPr>
        <w:tabs>
          <w:tab w:val="left" w:pos="1800"/>
          <w:tab w:val="left" w:pos="2340"/>
        </w:tabs>
        <w:ind w:left="2700" w:hanging="2880"/>
        <w:jc w:val="both"/>
        <w:rPr>
          <w:rFonts w:ascii="Bookman Old Style" w:hAnsi="Bookman Old Style"/>
          <w:sz w:val="22"/>
          <w:szCs w:val="22"/>
          <w:lang w:val="id-ID"/>
        </w:rPr>
      </w:pPr>
      <w:r w:rsidRPr="00453C79">
        <w:rPr>
          <w:rFonts w:ascii="Bookman Old Style" w:hAnsi="Bookman Old Style" w:cs="Arial"/>
          <w:sz w:val="22"/>
          <w:szCs w:val="22"/>
        </w:rPr>
        <w:tab/>
      </w:r>
      <w:r w:rsidRPr="00453C79">
        <w:rPr>
          <w:rFonts w:ascii="Bookman Old Style" w:hAnsi="Bookman Old Style" w:cs="Arial"/>
          <w:sz w:val="22"/>
          <w:szCs w:val="22"/>
        </w:rPr>
        <w:tab/>
      </w:r>
      <w:r w:rsidR="00C360B3" w:rsidRPr="00453C79">
        <w:rPr>
          <w:rFonts w:ascii="Bookman Old Style" w:hAnsi="Bookman Old Style" w:cs="Arial"/>
          <w:sz w:val="22"/>
          <w:szCs w:val="22"/>
          <w:lang w:val="id-ID"/>
        </w:rPr>
        <w:t>1</w:t>
      </w:r>
      <w:r w:rsidR="0011653C" w:rsidRPr="00453C79">
        <w:rPr>
          <w:rFonts w:ascii="Bookman Old Style" w:hAnsi="Bookman Old Style" w:cs="Arial"/>
          <w:sz w:val="22"/>
          <w:szCs w:val="22"/>
          <w:lang w:val="id-ID"/>
        </w:rPr>
        <w:t>3</w:t>
      </w:r>
      <w:r w:rsidR="00C360B3" w:rsidRPr="00453C79">
        <w:rPr>
          <w:rFonts w:ascii="Bookman Old Style" w:hAnsi="Bookman Old Style" w:cs="Arial"/>
          <w:sz w:val="22"/>
          <w:szCs w:val="22"/>
          <w:lang w:val="id-ID"/>
        </w:rPr>
        <w:t>.</w:t>
      </w:r>
      <w:r w:rsidR="00C360B3" w:rsidRPr="00453C79">
        <w:rPr>
          <w:rFonts w:ascii="Bookman Old Style" w:hAnsi="Bookman Old Style" w:cs="Arial"/>
          <w:sz w:val="22"/>
          <w:szCs w:val="22"/>
          <w:lang w:val="id-ID"/>
        </w:rPr>
        <w:tab/>
      </w:r>
      <w:r w:rsidR="00C360B3" w:rsidRPr="00453C79">
        <w:rPr>
          <w:rFonts w:ascii="Bookman Old Style" w:hAnsi="Bookman Old Style"/>
          <w:sz w:val="22"/>
          <w:szCs w:val="22"/>
          <w:lang w:val="id-ID"/>
        </w:rPr>
        <w:t xml:space="preserve">Peraturan Pemerintah Nomor 38 Tahun 2007 tentang Pembagian Urusan Pemerintahan Antara Pemerintah, Pemerintahan Daerah Provinsi Dan Pemerintahan Daerah Kabupaten/Kota </w:t>
      </w:r>
      <w:r w:rsidR="00C360B3" w:rsidRPr="00453C79">
        <w:rPr>
          <w:rFonts w:ascii="Bookman Old Style" w:hAnsi="Bookman Old Style"/>
          <w:sz w:val="22"/>
          <w:szCs w:val="22"/>
        </w:rPr>
        <w:t>(Lembaran Negara Republik Indonesia Tahun 20</w:t>
      </w:r>
      <w:r w:rsidR="00C360B3" w:rsidRPr="00453C79">
        <w:rPr>
          <w:rFonts w:ascii="Bookman Old Style" w:hAnsi="Bookman Old Style"/>
          <w:sz w:val="22"/>
          <w:szCs w:val="22"/>
          <w:lang w:val="id-ID"/>
        </w:rPr>
        <w:t>07</w:t>
      </w:r>
      <w:r w:rsidR="00C360B3" w:rsidRPr="00453C79">
        <w:rPr>
          <w:rFonts w:ascii="Bookman Old Style" w:hAnsi="Bookman Old Style"/>
          <w:sz w:val="22"/>
          <w:szCs w:val="22"/>
        </w:rPr>
        <w:t xml:space="preserve"> Nomor </w:t>
      </w:r>
      <w:r w:rsidR="00C360B3" w:rsidRPr="00453C79">
        <w:rPr>
          <w:rFonts w:ascii="Bookman Old Style" w:hAnsi="Bookman Old Style"/>
          <w:sz w:val="22"/>
          <w:szCs w:val="22"/>
          <w:lang w:val="id-ID"/>
        </w:rPr>
        <w:t>82</w:t>
      </w:r>
      <w:r w:rsidR="00C360B3" w:rsidRPr="00453C79">
        <w:rPr>
          <w:rFonts w:ascii="Bookman Old Style" w:hAnsi="Bookman Old Style"/>
          <w:sz w:val="22"/>
          <w:szCs w:val="22"/>
        </w:rPr>
        <w:t xml:space="preserve">, Tambahan Lembaran Negara Rapublik Indonesia Nomor </w:t>
      </w:r>
      <w:r w:rsidR="00C360B3" w:rsidRPr="00453C79">
        <w:rPr>
          <w:rFonts w:ascii="Bookman Old Style" w:hAnsi="Bookman Old Style"/>
          <w:sz w:val="22"/>
          <w:szCs w:val="22"/>
          <w:lang w:val="id-ID"/>
        </w:rPr>
        <w:t>4737</w:t>
      </w:r>
      <w:r w:rsidR="00C360B3" w:rsidRPr="00453C79">
        <w:rPr>
          <w:rFonts w:ascii="Bookman Old Style" w:hAnsi="Bookman Old Style"/>
          <w:sz w:val="22"/>
          <w:szCs w:val="22"/>
        </w:rPr>
        <w:t>)</w:t>
      </w:r>
      <w:r w:rsidR="00C360B3" w:rsidRPr="00453C79">
        <w:rPr>
          <w:rFonts w:ascii="Bookman Old Style" w:hAnsi="Bookman Old Style"/>
          <w:sz w:val="22"/>
          <w:szCs w:val="22"/>
          <w:lang w:val="id-ID"/>
        </w:rPr>
        <w:t>;</w:t>
      </w:r>
    </w:p>
    <w:p w:rsidR="00C360B3" w:rsidRPr="00453C79" w:rsidRDefault="00C360B3" w:rsidP="0011653C">
      <w:pPr>
        <w:tabs>
          <w:tab w:val="left" w:pos="1800"/>
          <w:tab w:val="left" w:pos="2340"/>
        </w:tabs>
        <w:ind w:left="2700" w:hanging="2880"/>
        <w:jc w:val="both"/>
        <w:rPr>
          <w:rFonts w:ascii="Bookman Old Style" w:hAnsi="Bookman Old Style" w:cs="Arial"/>
          <w:sz w:val="22"/>
          <w:szCs w:val="22"/>
          <w:lang w:val="id-ID"/>
        </w:rPr>
      </w:pPr>
      <w:r w:rsidRPr="00453C79">
        <w:rPr>
          <w:rFonts w:ascii="Bookman Old Style" w:hAnsi="Bookman Old Style"/>
          <w:sz w:val="22"/>
          <w:szCs w:val="22"/>
          <w:lang w:val="id-ID"/>
        </w:rPr>
        <w:tab/>
      </w:r>
      <w:r w:rsidRPr="00453C79">
        <w:rPr>
          <w:rFonts w:ascii="Bookman Old Style" w:hAnsi="Bookman Old Style"/>
          <w:sz w:val="22"/>
          <w:szCs w:val="22"/>
          <w:lang w:val="id-ID"/>
        </w:rPr>
        <w:tab/>
        <w:t>1</w:t>
      </w:r>
      <w:r w:rsidR="0011653C" w:rsidRPr="00453C79">
        <w:rPr>
          <w:rFonts w:ascii="Bookman Old Style" w:hAnsi="Bookman Old Style"/>
          <w:sz w:val="22"/>
          <w:szCs w:val="22"/>
          <w:lang w:val="id-ID"/>
        </w:rPr>
        <w:t>4</w:t>
      </w:r>
      <w:r w:rsidRPr="00453C79">
        <w:rPr>
          <w:rFonts w:ascii="Bookman Old Style" w:hAnsi="Bookman Old Style"/>
          <w:sz w:val="22"/>
          <w:szCs w:val="22"/>
          <w:lang w:val="id-ID"/>
        </w:rPr>
        <w:t>.</w:t>
      </w:r>
      <w:r w:rsidRPr="00453C79">
        <w:rPr>
          <w:rFonts w:ascii="Bookman Old Style" w:hAnsi="Bookman Old Style"/>
          <w:sz w:val="22"/>
          <w:szCs w:val="22"/>
          <w:lang w:val="id-ID"/>
        </w:rPr>
        <w:tab/>
        <w:t>Keputusan Presiden Nomor 3 Tahun 1997 tentang Pengawasan Dan Pengendalian Minuman Beralkohol;</w:t>
      </w:r>
    </w:p>
    <w:p w:rsidR="006D203E" w:rsidRPr="00453C79" w:rsidRDefault="006C7A15" w:rsidP="0011653C">
      <w:pPr>
        <w:tabs>
          <w:tab w:val="left" w:pos="1800"/>
          <w:tab w:val="left" w:pos="2340"/>
        </w:tabs>
        <w:ind w:left="2700" w:hanging="2880"/>
        <w:jc w:val="both"/>
        <w:rPr>
          <w:rFonts w:ascii="Bookman Old Style" w:hAnsi="Bookman Old Style" w:cs="Arial"/>
          <w:sz w:val="22"/>
          <w:szCs w:val="22"/>
        </w:rPr>
      </w:pPr>
      <w:r w:rsidRPr="00453C79">
        <w:rPr>
          <w:rFonts w:ascii="Bookman Old Style" w:hAnsi="Bookman Old Style" w:cs="Arial"/>
          <w:color w:val="FF0000"/>
          <w:sz w:val="22"/>
          <w:szCs w:val="22"/>
        </w:rPr>
        <w:tab/>
      </w:r>
      <w:r w:rsidRPr="00453C79">
        <w:rPr>
          <w:rFonts w:ascii="Bookman Old Style" w:hAnsi="Bookman Old Style" w:cs="Arial"/>
          <w:color w:val="FF0000"/>
          <w:sz w:val="22"/>
          <w:szCs w:val="22"/>
        </w:rPr>
        <w:tab/>
      </w:r>
      <w:r w:rsidR="006D203E" w:rsidRPr="00453C79">
        <w:rPr>
          <w:rFonts w:ascii="Bookman Old Style" w:hAnsi="Bookman Old Style" w:cs="Tahoma"/>
          <w:sz w:val="22"/>
          <w:szCs w:val="22"/>
        </w:rPr>
        <w:t>1</w:t>
      </w:r>
      <w:r w:rsidR="0011653C" w:rsidRPr="00453C79">
        <w:rPr>
          <w:rFonts w:ascii="Bookman Old Style" w:hAnsi="Bookman Old Style" w:cs="Tahoma"/>
          <w:sz w:val="22"/>
          <w:szCs w:val="22"/>
          <w:lang w:val="id-ID"/>
        </w:rPr>
        <w:t>5</w:t>
      </w:r>
      <w:r w:rsidR="006D203E" w:rsidRPr="00453C79">
        <w:rPr>
          <w:rFonts w:ascii="Bookman Old Style" w:hAnsi="Bookman Old Style" w:cs="Tahoma"/>
          <w:sz w:val="22"/>
          <w:szCs w:val="22"/>
        </w:rPr>
        <w:t>.</w:t>
      </w:r>
      <w:r w:rsidR="006D203E" w:rsidRPr="00453C79">
        <w:rPr>
          <w:rFonts w:ascii="Bookman Old Style" w:hAnsi="Bookman Old Style" w:cs="Tahoma"/>
          <w:sz w:val="22"/>
          <w:szCs w:val="22"/>
        </w:rPr>
        <w:tab/>
      </w:r>
      <w:r w:rsidR="006D203E" w:rsidRPr="00453C79">
        <w:rPr>
          <w:rFonts w:ascii="Bookman Old Style" w:hAnsi="Bookman Old Style" w:cs="Arial"/>
          <w:sz w:val="22"/>
          <w:szCs w:val="22"/>
        </w:rPr>
        <w:t>Perturan Daerah Nomor 8 Tahun 2008 tentang Kewenangan Kabupaten Parigi Moutong (Lembaran Daerah Kabupaten Parigi Moutong Tahun 2008 Nomor 1</w:t>
      </w:r>
      <w:r w:rsidR="00823B77" w:rsidRPr="00453C79">
        <w:rPr>
          <w:rFonts w:ascii="Bookman Old Style" w:hAnsi="Bookman Old Style" w:cs="Arial"/>
          <w:sz w:val="22"/>
          <w:szCs w:val="22"/>
        </w:rPr>
        <w:t>8</w:t>
      </w:r>
      <w:r w:rsidR="006D203E" w:rsidRPr="00453C79">
        <w:rPr>
          <w:rFonts w:ascii="Bookman Old Style" w:hAnsi="Bookman Old Style" w:cs="Arial"/>
          <w:sz w:val="22"/>
          <w:szCs w:val="22"/>
        </w:rPr>
        <w:t xml:space="preserve"> Seri D Nomor 44, Tambahan Lembaran Daerah Kabupaten Parigi Moutong Nomor 100);</w:t>
      </w:r>
    </w:p>
    <w:p w:rsidR="00823B77" w:rsidRPr="007902D7" w:rsidRDefault="00823B77" w:rsidP="0011653C">
      <w:pPr>
        <w:tabs>
          <w:tab w:val="left" w:pos="1800"/>
          <w:tab w:val="left" w:pos="2340"/>
        </w:tabs>
        <w:ind w:left="2700" w:hanging="2880"/>
        <w:jc w:val="both"/>
        <w:rPr>
          <w:rFonts w:ascii="Bookman Old Style" w:hAnsi="Bookman Old Style"/>
          <w:sz w:val="18"/>
          <w:szCs w:val="18"/>
        </w:rPr>
      </w:pPr>
      <w:r w:rsidRPr="00453C79">
        <w:rPr>
          <w:rFonts w:ascii="Bookman Old Style" w:hAnsi="Bookman Old Style" w:cs="Arial"/>
          <w:sz w:val="22"/>
          <w:szCs w:val="22"/>
        </w:rPr>
        <w:tab/>
      </w:r>
      <w:r w:rsidRPr="00453C79">
        <w:rPr>
          <w:rFonts w:ascii="Bookman Old Style" w:hAnsi="Bookman Old Style" w:cs="Arial"/>
          <w:sz w:val="22"/>
          <w:szCs w:val="22"/>
        </w:rPr>
        <w:tab/>
      </w:r>
    </w:p>
    <w:p w:rsidR="009E6D11" w:rsidRPr="00453C79" w:rsidRDefault="009E6D11" w:rsidP="00084089">
      <w:pPr>
        <w:tabs>
          <w:tab w:val="left" w:pos="1800"/>
          <w:tab w:val="left" w:pos="2340"/>
        </w:tabs>
        <w:ind w:left="2700" w:hanging="2880"/>
        <w:jc w:val="both"/>
        <w:rPr>
          <w:rFonts w:ascii="Bookman Old Style" w:hAnsi="Bookman Old Style"/>
          <w:sz w:val="22"/>
          <w:szCs w:val="22"/>
        </w:rPr>
      </w:pPr>
    </w:p>
    <w:p w:rsidR="00477CF6" w:rsidRPr="00453C79" w:rsidRDefault="00755040" w:rsidP="00084089">
      <w:pPr>
        <w:tabs>
          <w:tab w:val="left" w:pos="1800"/>
          <w:tab w:val="left" w:pos="2340"/>
        </w:tabs>
        <w:ind w:left="2880" w:hanging="2880"/>
        <w:jc w:val="center"/>
        <w:rPr>
          <w:rFonts w:ascii="Bookman Old Style" w:hAnsi="Bookman Old Style"/>
          <w:b/>
          <w:sz w:val="22"/>
          <w:szCs w:val="22"/>
          <w:lang w:val="sv-SE"/>
        </w:rPr>
      </w:pPr>
      <w:r w:rsidRPr="00453C79">
        <w:rPr>
          <w:rFonts w:ascii="Bookman Old Style" w:hAnsi="Bookman Old Style"/>
          <w:b/>
          <w:sz w:val="22"/>
          <w:szCs w:val="22"/>
          <w:lang w:val="sv-SE"/>
        </w:rPr>
        <w:t>Dengan Persetujuan  Bersama</w:t>
      </w:r>
    </w:p>
    <w:p w:rsidR="00477CF6" w:rsidRPr="00453C79" w:rsidRDefault="00755040" w:rsidP="00084089">
      <w:pPr>
        <w:tabs>
          <w:tab w:val="left" w:pos="1800"/>
          <w:tab w:val="left" w:pos="2340"/>
        </w:tabs>
        <w:ind w:left="2880" w:hanging="2880"/>
        <w:jc w:val="center"/>
        <w:rPr>
          <w:rFonts w:ascii="Bookman Old Style" w:hAnsi="Bookman Old Style"/>
          <w:b/>
          <w:sz w:val="22"/>
          <w:szCs w:val="22"/>
          <w:lang w:val="sv-SE"/>
        </w:rPr>
      </w:pPr>
      <w:r w:rsidRPr="00453C79">
        <w:rPr>
          <w:rFonts w:ascii="Bookman Old Style" w:hAnsi="Bookman Old Style"/>
          <w:b/>
          <w:sz w:val="22"/>
          <w:szCs w:val="22"/>
          <w:lang w:val="sv-SE"/>
        </w:rPr>
        <w:t>DEWAN PERWAKILAN RAKYAT DAERAH KABUPATEN PARIGI MOUTONG</w:t>
      </w:r>
    </w:p>
    <w:p w:rsidR="00477CF6" w:rsidRPr="00453C79" w:rsidRDefault="00AD40CF" w:rsidP="00084089">
      <w:pPr>
        <w:tabs>
          <w:tab w:val="left" w:pos="1800"/>
          <w:tab w:val="left" w:pos="2340"/>
        </w:tabs>
        <w:ind w:left="2880" w:hanging="2880"/>
        <w:jc w:val="center"/>
        <w:rPr>
          <w:rFonts w:ascii="Bookman Old Style" w:hAnsi="Bookman Old Style"/>
          <w:b/>
          <w:sz w:val="22"/>
          <w:szCs w:val="22"/>
        </w:rPr>
      </w:pPr>
      <w:r w:rsidRPr="00453C79">
        <w:rPr>
          <w:rFonts w:ascii="Bookman Old Style" w:hAnsi="Bookman Old Style"/>
          <w:b/>
          <w:sz w:val="22"/>
          <w:szCs w:val="22"/>
        </w:rPr>
        <w:t>d</w:t>
      </w:r>
      <w:r w:rsidR="00755040" w:rsidRPr="00453C79">
        <w:rPr>
          <w:rFonts w:ascii="Bookman Old Style" w:hAnsi="Bookman Old Style"/>
          <w:b/>
          <w:sz w:val="22"/>
          <w:szCs w:val="22"/>
        </w:rPr>
        <w:t>an</w:t>
      </w:r>
    </w:p>
    <w:p w:rsidR="00477CF6" w:rsidRPr="00453C79" w:rsidRDefault="00755040" w:rsidP="00084089">
      <w:pPr>
        <w:tabs>
          <w:tab w:val="left" w:pos="1800"/>
          <w:tab w:val="left" w:pos="2340"/>
        </w:tabs>
        <w:ind w:left="2880" w:hanging="2880"/>
        <w:jc w:val="center"/>
        <w:rPr>
          <w:rFonts w:ascii="Bookman Old Style" w:hAnsi="Bookman Old Style"/>
          <w:b/>
          <w:sz w:val="22"/>
          <w:szCs w:val="22"/>
        </w:rPr>
      </w:pPr>
      <w:r w:rsidRPr="00453C79">
        <w:rPr>
          <w:rFonts w:ascii="Bookman Old Style" w:hAnsi="Bookman Old Style"/>
          <w:b/>
          <w:sz w:val="22"/>
          <w:szCs w:val="22"/>
        </w:rPr>
        <w:t>BUPATI PARIGI MOUTONG</w:t>
      </w:r>
    </w:p>
    <w:p w:rsidR="00823B77" w:rsidRPr="00453C79" w:rsidRDefault="00823B77" w:rsidP="00084089">
      <w:pPr>
        <w:tabs>
          <w:tab w:val="left" w:pos="1800"/>
          <w:tab w:val="left" w:pos="2340"/>
        </w:tabs>
        <w:ind w:left="2880" w:hanging="2880"/>
        <w:jc w:val="center"/>
        <w:rPr>
          <w:rFonts w:ascii="Bookman Old Style" w:hAnsi="Bookman Old Style"/>
          <w:b/>
          <w:sz w:val="22"/>
          <w:szCs w:val="22"/>
        </w:rPr>
      </w:pPr>
    </w:p>
    <w:p w:rsidR="00755040" w:rsidRPr="00453C79" w:rsidRDefault="00755040" w:rsidP="00084089">
      <w:pPr>
        <w:tabs>
          <w:tab w:val="left" w:pos="1800"/>
          <w:tab w:val="left" w:pos="2340"/>
        </w:tabs>
        <w:ind w:left="2880" w:hanging="2880"/>
        <w:jc w:val="center"/>
        <w:rPr>
          <w:rFonts w:ascii="Bookman Old Style" w:hAnsi="Bookman Old Style"/>
          <w:b/>
          <w:sz w:val="22"/>
          <w:szCs w:val="22"/>
        </w:rPr>
      </w:pPr>
      <w:r w:rsidRPr="00453C79">
        <w:rPr>
          <w:rFonts w:ascii="Bookman Old Style" w:hAnsi="Bookman Old Style"/>
          <w:b/>
          <w:sz w:val="22"/>
          <w:szCs w:val="22"/>
        </w:rPr>
        <w:t>MEMUTUSKAN :</w:t>
      </w:r>
    </w:p>
    <w:p w:rsidR="00755040" w:rsidRPr="00453C79" w:rsidRDefault="00755040" w:rsidP="00EC7488">
      <w:pPr>
        <w:tabs>
          <w:tab w:val="left" w:pos="1800"/>
          <w:tab w:val="left" w:pos="2340"/>
        </w:tabs>
        <w:ind w:left="2340" w:hanging="2340"/>
        <w:jc w:val="both"/>
        <w:rPr>
          <w:rFonts w:ascii="Bookman Old Style" w:hAnsi="Bookman Old Style"/>
          <w:b/>
          <w:sz w:val="22"/>
          <w:szCs w:val="22"/>
          <w:lang w:val="sv-SE"/>
        </w:rPr>
      </w:pPr>
      <w:r w:rsidRPr="00453C79">
        <w:rPr>
          <w:rFonts w:ascii="Bookman Old Style" w:hAnsi="Bookman Old Style"/>
          <w:b/>
          <w:sz w:val="22"/>
          <w:szCs w:val="22"/>
          <w:lang w:val="sv-SE"/>
        </w:rPr>
        <w:t>Menetapkan</w:t>
      </w:r>
      <w:r w:rsidRPr="00453C79">
        <w:rPr>
          <w:rFonts w:ascii="Bookman Old Style" w:hAnsi="Bookman Old Style"/>
          <w:b/>
          <w:sz w:val="22"/>
          <w:szCs w:val="22"/>
          <w:lang w:val="sv-SE"/>
        </w:rPr>
        <w:tab/>
        <w:t>:</w:t>
      </w:r>
      <w:r w:rsidRPr="00453C79">
        <w:rPr>
          <w:rFonts w:ascii="Bookman Old Style" w:hAnsi="Bookman Old Style"/>
          <w:b/>
          <w:sz w:val="22"/>
          <w:szCs w:val="22"/>
          <w:lang w:val="sv-SE"/>
        </w:rPr>
        <w:tab/>
      </w:r>
      <w:r w:rsidR="00823B77" w:rsidRPr="00453C79">
        <w:rPr>
          <w:rFonts w:ascii="Bookman Old Style" w:hAnsi="Bookman Old Style"/>
          <w:b/>
          <w:sz w:val="22"/>
          <w:szCs w:val="22"/>
          <w:lang w:val="sv-SE"/>
        </w:rPr>
        <w:t xml:space="preserve">PERATURAN DAERAH TENTANG </w:t>
      </w:r>
      <w:r w:rsidR="00C360B3" w:rsidRPr="00453C79">
        <w:rPr>
          <w:rFonts w:ascii="Bookman Old Style" w:hAnsi="Bookman Old Style"/>
          <w:b/>
          <w:bCs/>
          <w:sz w:val="22"/>
          <w:szCs w:val="22"/>
          <w:lang w:val="id-ID"/>
        </w:rPr>
        <w:t xml:space="preserve">PENCEGAHAN DAN </w:t>
      </w:r>
      <w:r w:rsidR="00EC7488">
        <w:rPr>
          <w:rFonts w:ascii="Bookman Old Style" w:hAnsi="Bookman Old Style"/>
          <w:b/>
          <w:bCs/>
          <w:sz w:val="22"/>
          <w:szCs w:val="22"/>
          <w:lang w:val="id-ID"/>
        </w:rPr>
        <w:t>PENANGGULANGAN</w:t>
      </w:r>
      <w:r w:rsidR="00C360B3" w:rsidRPr="00453C79">
        <w:rPr>
          <w:rFonts w:ascii="Bookman Old Style" w:hAnsi="Bookman Old Style"/>
          <w:b/>
          <w:bCs/>
          <w:sz w:val="22"/>
          <w:szCs w:val="22"/>
          <w:lang w:val="id-ID"/>
        </w:rPr>
        <w:t>TERHADAP PENYALAHGUNAAN DAN PEREDARAN GELAP NARKOTIKA, PSIKOTROPIKA DAN ZAT ADIKTIF</w:t>
      </w:r>
      <w:r w:rsidR="007E3F58" w:rsidRPr="00453C79">
        <w:rPr>
          <w:rFonts w:ascii="Bookman Old Style" w:hAnsi="Bookman Old Style"/>
          <w:b/>
          <w:sz w:val="22"/>
          <w:szCs w:val="22"/>
          <w:lang w:val="sv-SE"/>
        </w:rPr>
        <w:t>.</w:t>
      </w:r>
    </w:p>
    <w:p w:rsidR="00755040" w:rsidRPr="00453C79" w:rsidRDefault="00755040" w:rsidP="00084089">
      <w:pPr>
        <w:tabs>
          <w:tab w:val="left" w:pos="1800"/>
          <w:tab w:val="left" w:pos="2340"/>
        </w:tabs>
        <w:ind w:left="2340" w:hanging="2340"/>
        <w:jc w:val="center"/>
        <w:rPr>
          <w:rFonts w:ascii="Bookman Old Style" w:hAnsi="Bookman Old Style"/>
          <w:b/>
          <w:sz w:val="22"/>
          <w:szCs w:val="22"/>
          <w:lang w:val="sv-SE"/>
        </w:rPr>
      </w:pPr>
    </w:p>
    <w:p w:rsidR="00084089" w:rsidRPr="00453C79" w:rsidRDefault="00084089" w:rsidP="00084089">
      <w:pPr>
        <w:tabs>
          <w:tab w:val="left" w:pos="1800"/>
          <w:tab w:val="left" w:pos="2340"/>
        </w:tabs>
        <w:ind w:left="2340" w:hanging="2340"/>
        <w:jc w:val="center"/>
        <w:rPr>
          <w:rFonts w:ascii="Bookman Old Style" w:hAnsi="Bookman Old Style"/>
          <w:b/>
          <w:sz w:val="22"/>
          <w:szCs w:val="22"/>
          <w:lang w:val="id-ID"/>
        </w:rPr>
      </w:pPr>
      <w:r w:rsidRPr="00453C79">
        <w:rPr>
          <w:rFonts w:ascii="Bookman Old Style" w:hAnsi="Bookman Old Style"/>
          <w:b/>
          <w:sz w:val="22"/>
          <w:szCs w:val="22"/>
          <w:lang w:val="id-ID"/>
        </w:rPr>
        <w:t>BAB I</w:t>
      </w:r>
    </w:p>
    <w:p w:rsidR="00084089" w:rsidRPr="00453C79" w:rsidRDefault="00084089" w:rsidP="00084089">
      <w:pPr>
        <w:tabs>
          <w:tab w:val="left" w:pos="1800"/>
          <w:tab w:val="left" w:pos="2340"/>
        </w:tabs>
        <w:ind w:left="2340" w:hanging="2340"/>
        <w:jc w:val="center"/>
        <w:rPr>
          <w:rFonts w:ascii="Bookman Old Style" w:hAnsi="Bookman Old Style"/>
          <w:b/>
          <w:sz w:val="22"/>
          <w:szCs w:val="22"/>
          <w:lang w:val="id-ID"/>
        </w:rPr>
      </w:pPr>
      <w:r w:rsidRPr="00453C79">
        <w:rPr>
          <w:rFonts w:ascii="Bookman Old Style" w:hAnsi="Bookman Old Style"/>
          <w:b/>
          <w:sz w:val="22"/>
          <w:szCs w:val="22"/>
          <w:lang w:val="id-ID"/>
        </w:rPr>
        <w:t>KETENTUAN UMUM</w:t>
      </w:r>
    </w:p>
    <w:p w:rsidR="00084089" w:rsidRPr="00453C79" w:rsidRDefault="00084089" w:rsidP="00084089">
      <w:pPr>
        <w:tabs>
          <w:tab w:val="left" w:pos="1800"/>
          <w:tab w:val="left" w:pos="2340"/>
        </w:tabs>
        <w:ind w:left="2340" w:hanging="2340"/>
        <w:jc w:val="center"/>
        <w:rPr>
          <w:rFonts w:ascii="Bookman Old Style" w:hAnsi="Bookman Old Style"/>
          <w:b/>
          <w:sz w:val="22"/>
          <w:szCs w:val="22"/>
          <w:lang w:val="id-ID"/>
        </w:rPr>
      </w:pPr>
    </w:p>
    <w:p w:rsidR="00755040" w:rsidRPr="00453C79" w:rsidRDefault="00755040" w:rsidP="00084089">
      <w:pPr>
        <w:tabs>
          <w:tab w:val="left" w:pos="1800"/>
          <w:tab w:val="left" w:pos="2340"/>
        </w:tabs>
        <w:ind w:left="2340" w:hanging="2340"/>
        <w:jc w:val="center"/>
        <w:rPr>
          <w:rFonts w:ascii="Bookman Old Style" w:hAnsi="Bookman Old Style"/>
          <w:b/>
          <w:sz w:val="22"/>
          <w:szCs w:val="22"/>
          <w:lang w:val="id-ID"/>
        </w:rPr>
      </w:pPr>
      <w:r w:rsidRPr="00453C79">
        <w:rPr>
          <w:rFonts w:ascii="Bookman Old Style" w:hAnsi="Bookman Old Style"/>
          <w:b/>
          <w:sz w:val="22"/>
          <w:szCs w:val="22"/>
        </w:rPr>
        <w:t xml:space="preserve">Pasal </w:t>
      </w:r>
      <w:r w:rsidR="00084089" w:rsidRPr="00453C79">
        <w:rPr>
          <w:rFonts w:ascii="Bookman Old Style" w:hAnsi="Bookman Old Style"/>
          <w:b/>
          <w:sz w:val="22"/>
          <w:szCs w:val="22"/>
          <w:lang w:val="id-ID"/>
        </w:rPr>
        <w:t>1</w:t>
      </w:r>
    </w:p>
    <w:p w:rsidR="00084089" w:rsidRPr="00453C79" w:rsidRDefault="00084089" w:rsidP="00E70807">
      <w:pPr>
        <w:autoSpaceDE w:val="0"/>
        <w:autoSpaceDN w:val="0"/>
        <w:adjustRightInd w:val="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Dalam Peraturan Daerah ini yang dimaksud dengan:</w:t>
      </w:r>
    </w:p>
    <w:p w:rsidR="00084089" w:rsidRPr="00453C79" w:rsidRDefault="00084089" w:rsidP="00164AA5">
      <w:pPr>
        <w:pStyle w:val="ListParagraph"/>
        <w:numPr>
          <w:ilvl w:val="0"/>
          <w:numId w:val="2"/>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Daerah adalah Kabupaten Parigi Moutong.</w:t>
      </w:r>
    </w:p>
    <w:p w:rsidR="00084089" w:rsidRPr="00453C79" w:rsidRDefault="00084089" w:rsidP="00164AA5">
      <w:pPr>
        <w:pStyle w:val="ListParagraph"/>
        <w:numPr>
          <w:ilvl w:val="0"/>
          <w:numId w:val="2"/>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Pemerintah Daerah adalah Pemerintah Daerah Kabupaten Parigi Moutong.</w:t>
      </w:r>
    </w:p>
    <w:p w:rsidR="00084089" w:rsidRPr="00453C79" w:rsidRDefault="00084089" w:rsidP="00164AA5">
      <w:pPr>
        <w:pStyle w:val="ListParagraph"/>
        <w:numPr>
          <w:ilvl w:val="0"/>
          <w:numId w:val="2"/>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Bupati adalah Bupati Parigi Moutong.</w:t>
      </w:r>
    </w:p>
    <w:p w:rsidR="00356E13" w:rsidRDefault="00356E13"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Dewan Perwakilan Rakyat Daerah, yang selanjutnya disebut DPRD adalah DPRD Kabupaten Parigi Moutong.</w:t>
      </w:r>
    </w:p>
    <w:p w:rsidR="0011543C" w:rsidRPr="00453C79" w:rsidRDefault="0011543C"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Satuan Kerja Perangkat Daerah, yang selanjutnya disebut SKPD adalah SKPD Kabupaten Parigi Moutong.</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Pegawai Negeri Sipil adalah Pegawai Negeri Sipil sebagaimana ketentuan Undang-Undang Nomor 8 Tahun 1974 tentang Pokok-pokok Kepegawaian sebagaimana telah diubah dengan Undang-undang Nomor 43 Tahun 1999.</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Narkotika adalah zat atau obat yang berasal dari tanaman atau bukan tanaman, baik sintetis maupun semisintetis, yang dapat menyebabkan penurunan atau perubahan kesadaran, hilangnya rasa, mengurangi sampai menghilangkan rasa nyeri, dan dapat menimbulkan ketergantungan, yang dibedakan ke dalam golongan-golongan sebagaimana dimaksud dalam Lampiran Undang-Undang Nomor 35 Tahun 2009 tentang Narkotika.</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Psikotropika adalah zat atau obat, baik alamiah maupun sintetis bukan narkotika, yang berkhasiat psikoatif melalui pengaruh selektif pada susunan saraf pusat yang menyebabkan perubahan khas pada aktivitas mental dan perilaku.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Zat adiktif adalah zat atau bahan selain Narkotika, Psikotropika, Kafein dan Nikotin yang apabila disalahgunakan dapat menimbulkan ketergantungan dan kerugian baik bagi dirinya dan/atau lingkungannya.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Pencegahan adalah semua upaya yang ditujukan untuk menghindarkan masyarakat dari penyalahgunaan dan peredaran gelap Narkotika, Psikotropika, dan Zat Adiktif.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Penanggulangan adalah semua upaya yang ditujukan untuk menekan penyalahgunaan dan peredaran gelap Narkotika, Psikotropika, dan Zat Adiktif di masyarakat melalui rehabilitasi, serta pembinaan dan pengawasan.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Peredaran Gelap Narkotika Psikotropika, dan Zat Adiktif adalah setiap kegiatan atau serangkaian kegiatan penyaluran atau penyerahan Narkotika Psikotropika, dan Zat Adiktif, baik dalam rangka perdagangan, bukan perdagangan maupun pemindahtanganan, yang dilakukan secara tanpa hak atau melawan hukum.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Penyalah Guna adalah orang yang menggunakan Narkotika, Psikotropika, dan Zat Adiktif tanpa hak atau melawan hukum.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Ketergantungan Narkotika, Psikotropika, dan Zat Adiktif adalah kondisi yang ditandai oleh dorongan untuk menggunakan Narkotika, Psikotropika, dan Zat Adiktif secara terus menerus dengan takaran yang meningkat agar menghasilkan efek yang sama dan apabila penggunaannya dikurangi dan/atau dihentikan secara tiba-tiba, menimbulkan gejala fisik dan psikis yang khas.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Pecandu Narkotika, Psikotropika, dan Zat Adiktif adalah korban yang menggunakan atau menyalahgunakan Narkotika, Psikotropika, dan Zat Adiktif dan dalam keadaan ketergantungan pada Narkotika, Psikotropika, dan Zat Adiktif baik secara fisik maupun psikis.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Pemakai pemula adalah korban anak berusia di bawah 18 (delapan belas) tahun yang menyalahgunakan Narkotika, Psikotropika, dan Zat Adiktif karena coba-coba, dibujuk, diperdaya, ditipu, dipaksa, dan/atau diancam untuk menggunakan Narkotika, Psikotropika, dan Zat Adiktif.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Pendampingan adalah pemberian konsultasi dan motivasi, melalui kegiatan-kegiatan positif seperti wawasan kebangsaan, </w:t>
      </w:r>
      <w:r w:rsidRPr="00453C79">
        <w:rPr>
          <w:rFonts w:ascii="Bookman Old Style" w:eastAsiaTheme="minorHAnsi" w:hAnsi="Bookman Old Style" w:cs="Arial"/>
          <w:i/>
          <w:iCs/>
          <w:sz w:val="22"/>
          <w:szCs w:val="22"/>
          <w:lang w:val="id-ID"/>
        </w:rPr>
        <w:t xml:space="preserve">parenting skill, </w:t>
      </w:r>
      <w:r w:rsidRPr="00453C79">
        <w:rPr>
          <w:rFonts w:ascii="Bookman Old Style" w:eastAsiaTheme="minorHAnsi" w:hAnsi="Bookman Old Style" w:cs="Arial"/>
          <w:sz w:val="22"/>
          <w:szCs w:val="22"/>
          <w:lang w:val="id-ID"/>
        </w:rPr>
        <w:t xml:space="preserve">dan lain-lain.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Advokasi adalah pendampingan dan bantuan hukum.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Rehabilitasi Medis adalah suatu proses kegiatan pengobatan secara terpadu untuk membebaskan pecandu dari ketergantungan Narkotika, Psikotropika, dan Zat Adiktif.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Rehabilitasi Sosial adalah suatu proses kegiatan pemulihan secara terpadu, baik fisik, mental maupun sosial, agar bekas pecandu Narkotika, Psikotropika, dan Zat Adiktif dapat kembali melaksanakan fungsi sosial dalam kehidupan masyarakat.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Satuan pendidikan adalah kelompok layanan pendidikan yang menyelenggarakan pendidikan pada jalur formal, nonformal, dan informal pada jenjang dan jenis Pendidikan Dasar dan Pendidikan Menengah.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Rumah Kost/Tempat Pemondokan adalah yang selanjutnya disebut Pemondokan adalah rumah atau kamar yang disediakan untuk tempat tinggal dalam jangka waktu tertentu bagi seorang atau beberapa orang dengan dipungut atau tidak </w:t>
      </w:r>
      <w:r w:rsidRPr="00453C79">
        <w:rPr>
          <w:rFonts w:ascii="Bookman Old Style" w:eastAsiaTheme="minorHAnsi" w:hAnsi="Bookman Old Style" w:cs="Arial"/>
          <w:sz w:val="22"/>
          <w:szCs w:val="22"/>
          <w:lang w:val="id-ID"/>
        </w:rPr>
        <w:lastRenderedPageBreak/>
        <w:t xml:space="preserve">dipungut bayaran, tidak termasuk tempat tinggal keluarga, usaha hotel dan penginapan.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Tempat Usaha adalah ruang kantor, ruang penjualan, ruang toko, ruang gudang, ruang penimbunan, pabrik, ruang terbuka dan ruang lainnya yang digunakan untuk penyelenggaraan perusahaan. </w:t>
      </w:r>
    </w:p>
    <w:p w:rsidR="00084089" w:rsidRPr="00453C79" w:rsidRDefault="00084089" w:rsidP="00164AA5">
      <w:pPr>
        <w:pStyle w:val="ListParagraph"/>
        <w:numPr>
          <w:ilvl w:val="0"/>
          <w:numId w:val="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Hotel/Penginapan adalah bangunan khusus disediakan bagi orang untuk dapat menginap/istir</w:t>
      </w:r>
      <w:r w:rsidR="0037616F">
        <w:rPr>
          <w:rFonts w:ascii="Bookman Old Style" w:eastAsiaTheme="minorHAnsi" w:hAnsi="Bookman Old Style" w:cs="Arial"/>
          <w:sz w:val="22"/>
          <w:szCs w:val="22"/>
          <w:lang w:val="id-ID"/>
        </w:rPr>
        <w:t>ahat, memperoleh pelayanan, dan/</w:t>
      </w:r>
      <w:r w:rsidRPr="00453C79">
        <w:rPr>
          <w:rFonts w:ascii="Bookman Old Style" w:eastAsiaTheme="minorHAnsi" w:hAnsi="Bookman Old Style" w:cs="Arial"/>
          <w:sz w:val="22"/>
          <w:szCs w:val="22"/>
          <w:lang w:val="id-ID"/>
        </w:rPr>
        <w:t xml:space="preserve">atau fasilitas lainnya dengan dipungut bayaran, termasuk bangunan lainnya, yang menyatu dikelola dan dimiliki oleh pihak yang sama, kecuali untuk pertokoan dan perkantoran. </w:t>
      </w:r>
    </w:p>
    <w:p w:rsidR="00C94880" w:rsidRPr="00453C79" w:rsidRDefault="00084089" w:rsidP="00164AA5">
      <w:pPr>
        <w:pStyle w:val="ListParagraph"/>
        <w:numPr>
          <w:ilvl w:val="0"/>
          <w:numId w:val="2"/>
        </w:numPr>
        <w:autoSpaceDE w:val="0"/>
        <w:autoSpaceDN w:val="0"/>
        <w:adjustRightInd w:val="0"/>
        <w:ind w:left="360"/>
        <w:jc w:val="both"/>
        <w:rPr>
          <w:rFonts w:ascii="Bookman Old Style" w:hAnsi="Bookman Old Style"/>
          <w:sz w:val="22"/>
          <w:szCs w:val="22"/>
          <w:lang w:val="id-ID"/>
        </w:rPr>
      </w:pPr>
      <w:r w:rsidRPr="00453C79">
        <w:rPr>
          <w:rFonts w:ascii="Bookman Old Style" w:eastAsiaTheme="minorHAnsi" w:hAnsi="Bookman Old Style" w:cs="Arial"/>
          <w:sz w:val="22"/>
          <w:szCs w:val="22"/>
          <w:lang w:val="id-ID"/>
        </w:rPr>
        <w:t>Asrama adalah rumah/tempat yang secara khusus disediakan, yang dikelola oleh instansi/Yayasan untuk dihuni dengan peraturan tertentu yang bersifat sosial.</w:t>
      </w:r>
    </w:p>
    <w:p w:rsidR="00C94479" w:rsidRPr="00453C79" w:rsidRDefault="00C94479" w:rsidP="00C94479">
      <w:pPr>
        <w:pStyle w:val="ListParagraph"/>
        <w:autoSpaceDE w:val="0"/>
        <w:autoSpaceDN w:val="0"/>
        <w:adjustRightInd w:val="0"/>
        <w:ind w:left="360"/>
        <w:jc w:val="both"/>
        <w:rPr>
          <w:rFonts w:ascii="Bookman Old Style" w:hAnsi="Bookman Old Style"/>
          <w:sz w:val="22"/>
          <w:szCs w:val="22"/>
          <w:lang w:val="id-ID"/>
        </w:rPr>
      </w:pPr>
    </w:p>
    <w:p w:rsidR="00A32F78" w:rsidRPr="00453C79" w:rsidRDefault="00A32F78" w:rsidP="00084089">
      <w:pPr>
        <w:pStyle w:val="BodyTextIndent2"/>
        <w:spacing w:after="0" w:line="240" w:lineRule="auto"/>
        <w:ind w:left="567"/>
        <w:jc w:val="center"/>
        <w:rPr>
          <w:rFonts w:ascii="Bookman Old Style" w:hAnsi="Bookman Old Style" w:cs="Tahoma"/>
          <w:sz w:val="22"/>
          <w:szCs w:val="22"/>
          <w:lang w:val="id-ID"/>
        </w:rPr>
      </w:pPr>
      <w:r w:rsidRPr="00453C79">
        <w:rPr>
          <w:rFonts w:ascii="Bookman Old Style" w:hAnsi="Bookman Old Style" w:cs="Tahoma"/>
          <w:b/>
          <w:sz w:val="22"/>
          <w:szCs w:val="22"/>
          <w:lang w:val="id-ID"/>
        </w:rPr>
        <w:t>Pasal  2</w:t>
      </w:r>
    </w:p>
    <w:p w:rsidR="009D5B8E" w:rsidRPr="00453C79" w:rsidRDefault="009D5B8E" w:rsidP="009D5B8E">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Asas pencegahan dan penanggulangan terhadap penyalahgunaan dan peredaran gelap Narkotika, Psikotropika, dan Zat Adiktif adalah :</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keadilan;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pengayoman;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kemanusiaan;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ketertiban;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perlindungan;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keamanan;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kepastian hukum;</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kemitraan; dan</w:t>
      </w:r>
    </w:p>
    <w:p w:rsidR="009D5B8E" w:rsidRPr="00453C79" w:rsidRDefault="009D5B8E" w:rsidP="00164AA5">
      <w:pPr>
        <w:pStyle w:val="ListParagraph"/>
        <w:numPr>
          <w:ilvl w:val="0"/>
          <w:numId w:val="3"/>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kearifan lokal.</w:t>
      </w:r>
    </w:p>
    <w:p w:rsidR="009D5B8E" w:rsidRPr="00453C79" w:rsidRDefault="009D5B8E" w:rsidP="009D5B8E">
      <w:pPr>
        <w:autoSpaceDE w:val="0"/>
        <w:autoSpaceDN w:val="0"/>
        <w:adjustRightInd w:val="0"/>
        <w:rPr>
          <w:rFonts w:ascii="Bookman Old Style" w:eastAsiaTheme="minorHAnsi" w:hAnsi="Bookman Old Style" w:cs="Arial"/>
          <w:sz w:val="22"/>
          <w:szCs w:val="22"/>
          <w:lang w:val="id-ID"/>
        </w:rPr>
      </w:pPr>
    </w:p>
    <w:p w:rsidR="009D5B8E" w:rsidRPr="00453C79" w:rsidRDefault="009D5B8E" w:rsidP="008E4A05">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3</w:t>
      </w:r>
    </w:p>
    <w:p w:rsidR="009D5B8E" w:rsidRPr="00453C79" w:rsidRDefault="009D5B8E" w:rsidP="009D5B8E">
      <w:pPr>
        <w:autoSpaceDE w:val="0"/>
        <w:autoSpaceDN w:val="0"/>
        <w:adjustRightInd w:val="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Tujuan ditetapkannya Peraturan Daerah ini adalah:</w:t>
      </w:r>
    </w:p>
    <w:p w:rsidR="008E4A05" w:rsidRPr="00453C79" w:rsidRDefault="009D5B8E" w:rsidP="00164AA5">
      <w:pPr>
        <w:pStyle w:val="ListParagraph"/>
        <w:numPr>
          <w:ilvl w:val="0"/>
          <w:numId w:val="4"/>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untuk mengatur dan memperlancar pelaksanaan upaya pencegahan dan penanggulanganterhadap penyalahgunaan dan peredaran gelap Narkotika, Psikotropika, dan Zat Adiktifagar dapat terselenggara secara terencana, terpadu, terkoordinasi, menyeluruh danberkelanjutan di Daerah;</w:t>
      </w:r>
    </w:p>
    <w:p w:rsidR="008E4A05" w:rsidRPr="00453C79" w:rsidRDefault="009D5B8E" w:rsidP="00164AA5">
      <w:pPr>
        <w:pStyle w:val="ListParagraph"/>
        <w:numPr>
          <w:ilvl w:val="0"/>
          <w:numId w:val="4"/>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memberikan perlindungan kepada masyarakat dari ancaman penyalahgunaan danperedaran gelap Narkotika, Psikotropika, dan Zat Adiktif;</w:t>
      </w:r>
    </w:p>
    <w:p w:rsidR="008E4A05" w:rsidRPr="00453C79" w:rsidRDefault="009D5B8E" w:rsidP="00164AA5">
      <w:pPr>
        <w:pStyle w:val="ListParagraph"/>
        <w:numPr>
          <w:ilvl w:val="0"/>
          <w:numId w:val="4"/>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membangun partisipasi masyarakat untuk turut serta dalam upaya pencegahan danpenanggulangan terhadap penyalahgunaan dan peredaran gelap Narkotika, Psikotropika,dan Zat Adiktif;</w:t>
      </w:r>
      <w:r w:rsidR="008E4A05" w:rsidRPr="00453C79">
        <w:rPr>
          <w:rFonts w:ascii="Bookman Old Style" w:eastAsiaTheme="minorHAnsi" w:hAnsi="Bookman Old Style" w:cs="Arial"/>
          <w:sz w:val="22"/>
          <w:szCs w:val="22"/>
          <w:lang w:val="id-ID"/>
        </w:rPr>
        <w:t xml:space="preserve"> dan</w:t>
      </w:r>
    </w:p>
    <w:p w:rsidR="00312D84" w:rsidRPr="00453C79" w:rsidRDefault="009D5B8E" w:rsidP="00164AA5">
      <w:pPr>
        <w:pStyle w:val="ListParagraph"/>
        <w:numPr>
          <w:ilvl w:val="0"/>
          <w:numId w:val="4"/>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menciptakan ketertiban dalam tata kehidupan bermasyarakat, sehingga dapatmemperlancar pelaksanaan pencegahan dan penanggulangan terhadap penyalahgunaandan peredaran gelap Narkotika, Psikotropika, dan Zat Adiktif.</w:t>
      </w:r>
    </w:p>
    <w:p w:rsidR="009D5B8E" w:rsidRPr="00453C79" w:rsidRDefault="009D5B8E" w:rsidP="009D5B8E">
      <w:pPr>
        <w:tabs>
          <w:tab w:val="left" w:pos="1800"/>
          <w:tab w:val="left" w:pos="2340"/>
        </w:tabs>
        <w:rPr>
          <w:rFonts w:ascii="Bookman Old Style" w:eastAsiaTheme="minorHAnsi" w:hAnsi="Bookman Old Style" w:cs="Arial"/>
          <w:sz w:val="22"/>
          <w:szCs w:val="22"/>
          <w:lang w:val="id-ID"/>
        </w:rPr>
      </w:pPr>
    </w:p>
    <w:p w:rsidR="009D5B8E" w:rsidRPr="00453C79" w:rsidRDefault="009D5B8E" w:rsidP="009D5B8E">
      <w:pPr>
        <w:tabs>
          <w:tab w:val="left" w:pos="1800"/>
          <w:tab w:val="left" w:pos="2340"/>
        </w:tabs>
        <w:rPr>
          <w:rFonts w:ascii="Bookman Old Style" w:hAnsi="Bookman Old Style"/>
          <w:b/>
          <w:sz w:val="22"/>
          <w:szCs w:val="22"/>
          <w:lang w:val="id-ID"/>
        </w:rPr>
      </w:pPr>
    </w:p>
    <w:p w:rsidR="009E74CA" w:rsidRPr="00453C79" w:rsidRDefault="009E74CA" w:rsidP="009E74C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BAB II</w:t>
      </w:r>
    </w:p>
    <w:p w:rsidR="009E74CA" w:rsidRPr="00453C79" w:rsidRDefault="009E74CA" w:rsidP="009E74C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TUGAS DAN WEWENANG PEMERINTAH DAERAH</w:t>
      </w:r>
    </w:p>
    <w:p w:rsidR="009E74CA" w:rsidRPr="00453C79" w:rsidRDefault="009E74CA" w:rsidP="009E74CA">
      <w:pPr>
        <w:autoSpaceDE w:val="0"/>
        <w:autoSpaceDN w:val="0"/>
        <w:adjustRightInd w:val="0"/>
        <w:jc w:val="center"/>
        <w:rPr>
          <w:rFonts w:ascii="Bookman Old Style" w:eastAsiaTheme="minorHAnsi" w:hAnsi="Bookman Old Style" w:cs="Arial"/>
          <w:b/>
          <w:bCs/>
          <w:sz w:val="22"/>
          <w:szCs w:val="22"/>
          <w:lang w:val="id-ID"/>
        </w:rPr>
      </w:pPr>
    </w:p>
    <w:p w:rsidR="009E74CA" w:rsidRPr="00453C79" w:rsidRDefault="009E74CA" w:rsidP="009E74C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4</w:t>
      </w:r>
    </w:p>
    <w:p w:rsidR="009E74CA" w:rsidRPr="00453C79" w:rsidRDefault="009E74CA" w:rsidP="009E74CA">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Tugas Pemerintah Daerah dalam pencegahan dan penanggulangan terhadap penyalahgunaan dan peredaran gelap Narkotika, Psikotropika, dan Zat Adiktif adalah : </w:t>
      </w:r>
    </w:p>
    <w:p w:rsidR="009E74CA" w:rsidRPr="00453C79" w:rsidRDefault="009E74CA" w:rsidP="00164AA5">
      <w:pPr>
        <w:pStyle w:val="ListParagraph"/>
        <w:numPr>
          <w:ilvl w:val="0"/>
          <w:numId w:val="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memberikan layanan serta akses komunikasi, informasi dan edukasi yang benar kepada masyarakat tentang bahaya penyalahgunaan Narkotika, Psikotropika, dan Zat Adiktif; </w:t>
      </w:r>
    </w:p>
    <w:p w:rsidR="009E74CA" w:rsidRPr="00453C79" w:rsidRDefault="009E74CA" w:rsidP="00164AA5">
      <w:pPr>
        <w:pStyle w:val="ListParagraph"/>
        <w:numPr>
          <w:ilvl w:val="0"/>
          <w:numId w:val="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melakukan koordinasi lintas lembaga, baik dengan lembaga pemerintah, swasta maupun masyarakat; </w:t>
      </w:r>
    </w:p>
    <w:p w:rsidR="009E74CA" w:rsidRPr="00453C79" w:rsidRDefault="009E74CA" w:rsidP="00164AA5">
      <w:pPr>
        <w:pStyle w:val="ListParagraph"/>
        <w:numPr>
          <w:ilvl w:val="0"/>
          <w:numId w:val="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memfasilitasi upaya khusus, rehabilitasi medis, dan rehabilitasi sosial bagi pemakai pemula dan pecandu Narkotika, Psikotropika, dan Zat Adiktif; dan </w:t>
      </w:r>
    </w:p>
    <w:p w:rsidR="009E74CA" w:rsidRPr="00453C79" w:rsidRDefault="009E74CA" w:rsidP="00164AA5">
      <w:pPr>
        <w:pStyle w:val="ListParagraph"/>
        <w:numPr>
          <w:ilvl w:val="0"/>
          <w:numId w:val="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melindungi kepentingan masyarakat luas terhadap resiko bahaya penyalahgunaan Narkotika, Psikotropika, dan Zat Adiktif.</w:t>
      </w:r>
    </w:p>
    <w:p w:rsidR="009E74CA" w:rsidRPr="00453C79" w:rsidRDefault="009E74CA" w:rsidP="009E74CA">
      <w:pPr>
        <w:autoSpaceDE w:val="0"/>
        <w:autoSpaceDN w:val="0"/>
        <w:adjustRightInd w:val="0"/>
        <w:rPr>
          <w:rFonts w:ascii="Bookman Old Style" w:eastAsiaTheme="minorHAnsi" w:hAnsi="Bookman Old Style" w:cs="Arial"/>
          <w:sz w:val="22"/>
          <w:szCs w:val="22"/>
          <w:lang w:val="id-ID"/>
        </w:rPr>
      </w:pPr>
    </w:p>
    <w:p w:rsidR="009E74CA" w:rsidRPr="00453C79" w:rsidRDefault="009E74CA" w:rsidP="009E74C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5</w:t>
      </w:r>
    </w:p>
    <w:p w:rsidR="009E74CA" w:rsidRPr="00453C79" w:rsidRDefault="009E74CA" w:rsidP="009E74CA">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Kewenangan Pemerintah Daerah dalam pencegahan dan penanggulangan terhadap penyalahgunaan dan peredaran gelap Narkotika, Psikotropika, dan Zat Adiktif meliputi: </w:t>
      </w:r>
    </w:p>
    <w:p w:rsidR="009E74CA" w:rsidRPr="00453C79" w:rsidRDefault="009E74CA" w:rsidP="00164AA5">
      <w:pPr>
        <w:pStyle w:val="ListParagraph"/>
        <w:numPr>
          <w:ilvl w:val="0"/>
          <w:numId w:val="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 xml:space="preserve">menetapkan pedoman operasional dalam upaya pencegahan dan penanggulangan peredaran gelap Narkotika, Psikotropika, dan Zat Adiktif; </w:t>
      </w:r>
    </w:p>
    <w:p w:rsidR="00356E13" w:rsidRPr="00453C79" w:rsidRDefault="00356E13" w:rsidP="00356E13">
      <w:pPr>
        <w:pStyle w:val="ListParagraph"/>
        <w:autoSpaceDE w:val="0"/>
        <w:autoSpaceDN w:val="0"/>
        <w:adjustRightInd w:val="0"/>
        <w:ind w:left="360"/>
        <w:jc w:val="both"/>
        <w:rPr>
          <w:rFonts w:ascii="Bookman Old Style" w:eastAsiaTheme="minorHAnsi" w:hAnsi="Bookman Old Style" w:cs="Arial"/>
          <w:sz w:val="22"/>
          <w:szCs w:val="22"/>
          <w:lang w:val="id-ID"/>
        </w:rPr>
      </w:pPr>
    </w:p>
    <w:p w:rsidR="009E74CA" w:rsidRPr="00453C79" w:rsidRDefault="009E74CA" w:rsidP="00164AA5">
      <w:pPr>
        <w:pStyle w:val="ListParagraph"/>
        <w:numPr>
          <w:ilvl w:val="0"/>
          <w:numId w:val="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menetapkan tempat-tempat rehabilitasi medis dan rehabilitasi sosial di Daerah; dan </w:t>
      </w:r>
    </w:p>
    <w:p w:rsidR="009E74CA" w:rsidRPr="00453C79" w:rsidRDefault="009E74CA" w:rsidP="00164AA5">
      <w:pPr>
        <w:pStyle w:val="ListParagraph"/>
        <w:numPr>
          <w:ilvl w:val="0"/>
          <w:numId w:val="6"/>
        </w:numPr>
        <w:autoSpaceDE w:val="0"/>
        <w:autoSpaceDN w:val="0"/>
        <w:adjustRightInd w:val="0"/>
        <w:ind w:left="360"/>
        <w:jc w:val="both"/>
        <w:rPr>
          <w:rFonts w:ascii="Bookman Old Style" w:hAnsi="Bookman Old Style"/>
          <w:b/>
          <w:sz w:val="22"/>
          <w:szCs w:val="22"/>
          <w:lang w:val="id-ID"/>
        </w:rPr>
      </w:pPr>
      <w:r w:rsidRPr="00453C79">
        <w:rPr>
          <w:rFonts w:ascii="Bookman Old Style" w:eastAsiaTheme="minorHAnsi" w:hAnsi="Bookman Old Style" w:cs="Arial"/>
          <w:sz w:val="22"/>
          <w:szCs w:val="22"/>
          <w:lang w:val="id-ID"/>
        </w:rPr>
        <w:t>mengatur dan mengawasi tempat-tempat rehabilitasi medis dan rehabilitasi sosial di Daerah yang diselenggarakan oleh swasta dan masyarakat.</w:t>
      </w:r>
    </w:p>
    <w:p w:rsidR="009E74CA" w:rsidRPr="00453C79" w:rsidRDefault="009E74CA" w:rsidP="00084089">
      <w:pPr>
        <w:tabs>
          <w:tab w:val="left" w:pos="1800"/>
          <w:tab w:val="left" w:pos="2340"/>
        </w:tabs>
        <w:jc w:val="center"/>
        <w:rPr>
          <w:rFonts w:ascii="Bookman Old Style" w:hAnsi="Bookman Old Style"/>
          <w:b/>
          <w:sz w:val="22"/>
          <w:szCs w:val="22"/>
          <w:lang w:val="id-ID"/>
        </w:rPr>
      </w:pPr>
    </w:p>
    <w:p w:rsidR="00356E13" w:rsidRPr="00453C79" w:rsidRDefault="00356E13" w:rsidP="00084089">
      <w:pPr>
        <w:tabs>
          <w:tab w:val="left" w:pos="1800"/>
          <w:tab w:val="left" w:pos="2340"/>
        </w:tabs>
        <w:jc w:val="center"/>
        <w:rPr>
          <w:rFonts w:ascii="Bookman Old Style" w:hAnsi="Bookman Old Style"/>
          <w:b/>
          <w:sz w:val="22"/>
          <w:szCs w:val="22"/>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BAB III</w:t>
      </w: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PENCEGAHAN</w:t>
      </w:r>
    </w:p>
    <w:p w:rsidR="00D806AF" w:rsidRPr="00453C79" w:rsidRDefault="00D806AF" w:rsidP="00D806AF">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Kesatu</w:t>
      </w: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Upaya Pencegahan</w:t>
      </w:r>
    </w:p>
    <w:p w:rsidR="00D806AF" w:rsidRPr="00453C79" w:rsidRDefault="00D806AF" w:rsidP="00D806AF">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6</w:t>
      </w:r>
    </w:p>
    <w:p w:rsidR="00D806AF" w:rsidRPr="00453C79" w:rsidRDefault="005D6C94" w:rsidP="00D806AF">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 pencegahan terhadap penyalahgunaan dan peredaran gelap Narkotika, Psikotropika,dan Zat Adiktif dilaksanakan melalui kegiatan:</w:t>
      </w:r>
    </w:p>
    <w:p w:rsidR="00D806AF"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kampanye perilaku hidup bersih sehat;</w:t>
      </w:r>
    </w:p>
    <w:p w:rsidR="00D806AF"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penyebaran informasi yang benar mengenai bahaya penyalahgunaan dan peredarangelap Narkotika, Psikotropika, dan Zat Adiktif;</w:t>
      </w:r>
    </w:p>
    <w:p w:rsidR="00D806AF"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pemberian edukasi dini kepada peserta didik melalui satuan pendidikan mengenai bahayapenyalahgunaan Narkotika, Psikotropika, dan Zat Adiktif;</w:t>
      </w:r>
    </w:p>
    <w:p w:rsidR="00D806AF"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peningkatan peran aktif masyarakat untuk ikut mencegah dan menanggulangipenyalahgunaan dan peredaran gelap Narkotika, Psikotropika, dan Zat Adiktif;</w:t>
      </w:r>
    </w:p>
    <w:p w:rsidR="00D806AF"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peningkatan koordinasi lintas lembaga pemerintah maupun dengan masyarakat untukmelakukan pengawasan terhadap setiap kegiatan yang berpotensi terjadipenyalahgunaan dan peredaran gelap Narkotika, Psikotropika, dan Zat Adiktif; dan</w:t>
      </w:r>
    </w:p>
    <w:p w:rsidR="005D6C94" w:rsidRPr="00453C79" w:rsidRDefault="005D6C94" w:rsidP="00164AA5">
      <w:pPr>
        <w:pStyle w:val="ListParagraph"/>
        <w:numPr>
          <w:ilvl w:val="0"/>
          <w:numId w:val="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memberikan upaya khusus bagi pemakai pemula Narkotika, Psikotropika, dan Zat Adiktif.</w:t>
      </w:r>
    </w:p>
    <w:p w:rsidR="00D806AF" w:rsidRPr="00453C79" w:rsidRDefault="00D806AF" w:rsidP="005D6C94">
      <w:pPr>
        <w:autoSpaceDE w:val="0"/>
        <w:autoSpaceDN w:val="0"/>
        <w:adjustRightInd w:val="0"/>
        <w:rPr>
          <w:rFonts w:ascii="Bookman Old Style" w:eastAsiaTheme="minorHAnsi" w:hAnsi="Bookman Old Style" w:cs="Arial"/>
          <w:sz w:val="20"/>
          <w:szCs w:val="20"/>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7</w:t>
      </w:r>
    </w:p>
    <w:p w:rsidR="00D806AF" w:rsidRPr="00453C79" w:rsidRDefault="005D6C94" w:rsidP="00D806AF">
      <w:pPr>
        <w:autoSpaceDE w:val="0"/>
        <w:autoSpaceDN w:val="0"/>
        <w:adjustRightInd w:val="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 pencegahan dilaksanakan melalui:</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keluarga;</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satuan pendidikan;</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masyarakat;</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institusi Pemerintah Daerah, Lembaga Pemerintah di Daerah dan DPRD;</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tempat kerja; dan</w:t>
      </w:r>
    </w:p>
    <w:p w:rsidR="005D6C94" w:rsidRPr="00453C79" w:rsidRDefault="005D6C94" w:rsidP="00164AA5">
      <w:pPr>
        <w:pStyle w:val="ListParagraph"/>
        <w:numPr>
          <w:ilvl w:val="0"/>
          <w:numId w:val="8"/>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media massa daerah.</w:t>
      </w:r>
    </w:p>
    <w:p w:rsidR="00D806AF" w:rsidRPr="00453C79" w:rsidRDefault="00D806AF" w:rsidP="005D6C94">
      <w:pPr>
        <w:autoSpaceDE w:val="0"/>
        <w:autoSpaceDN w:val="0"/>
        <w:adjustRightInd w:val="0"/>
        <w:rPr>
          <w:rFonts w:ascii="Bookman Old Style" w:eastAsiaTheme="minorHAnsi" w:hAnsi="Bookman Old Style" w:cs="Arial"/>
          <w:sz w:val="20"/>
          <w:szCs w:val="20"/>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Kedua</w:t>
      </w:r>
    </w:p>
    <w:p w:rsidR="005D6C94" w:rsidRPr="00453C79" w:rsidRDefault="005D6C94" w:rsidP="00356E13">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w:t>
      </w:r>
      <w:r w:rsidR="00356E13" w:rsidRPr="00453C79">
        <w:rPr>
          <w:rFonts w:ascii="Bookman Old Style" w:eastAsiaTheme="minorHAnsi" w:hAnsi="Bookman Old Style" w:cs="Arial"/>
          <w:b/>
          <w:bCs/>
          <w:sz w:val="22"/>
          <w:szCs w:val="22"/>
          <w:lang w:val="id-ID"/>
        </w:rPr>
        <w:t xml:space="preserve">Terhadap Penyalahgunaan Dan Peredaran Gelap </w:t>
      </w:r>
      <w:r w:rsidRPr="00453C79">
        <w:rPr>
          <w:rFonts w:ascii="Bookman Old Style" w:eastAsiaTheme="minorHAnsi" w:hAnsi="Bookman Old Style" w:cs="Arial"/>
          <w:b/>
          <w:bCs/>
          <w:sz w:val="22"/>
          <w:szCs w:val="22"/>
          <w:lang w:val="id-ID"/>
        </w:rPr>
        <w:t xml:space="preserve">Narkotika, Psikotropika </w:t>
      </w:r>
      <w:r w:rsidR="00356E13" w:rsidRPr="00453C79">
        <w:rPr>
          <w:rFonts w:ascii="Bookman Old Style" w:eastAsiaTheme="minorHAnsi" w:hAnsi="Bookman Old Style" w:cs="Arial"/>
          <w:b/>
          <w:bCs/>
          <w:sz w:val="22"/>
          <w:szCs w:val="22"/>
          <w:lang w:val="id-ID"/>
        </w:rPr>
        <w:t>D</w:t>
      </w:r>
      <w:r w:rsidRPr="00453C79">
        <w:rPr>
          <w:rFonts w:ascii="Bookman Old Style" w:eastAsiaTheme="minorHAnsi" w:hAnsi="Bookman Old Style" w:cs="Arial"/>
          <w:b/>
          <w:bCs/>
          <w:sz w:val="22"/>
          <w:szCs w:val="22"/>
          <w:lang w:val="id-ID"/>
        </w:rPr>
        <w:t xml:space="preserve">anZat Adiktif </w:t>
      </w:r>
      <w:r w:rsidR="00356E13" w:rsidRPr="00453C79">
        <w:rPr>
          <w:rFonts w:ascii="Bookman Old Style" w:eastAsiaTheme="minorHAnsi" w:hAnsi="Bookman Old Style" w:cs="Arial"/>
          <w:b/>
          <w:bCs/>
          <w:sz w:val="22"/>
          <w:szCs w:val="22"/>
          <w:lang w:val="id-ID"/>
        </w:rPr>
        <w:t>Melalui Keluarga</w:t>
      </w:r>
    </w:p>
    <w:p w:rsidR="00356E13" w:rsidRPr="00453C79" w:rsidRDefault="00356E13" w:rsidP="00D806AF">
      <w:pPr>
        <w:autoSpaceDE w:val="0"/>
        <w:autoSpaceDN w:val="0"/>
        <w:adjustRightInd w:val="0"/>
        <w:jc w:val="center"/>
        <w:rPr>
          <w:rFonts w:ascii="Bookman Old Style" w:eastAsiaTheme="minorHAnsi" w:hAnsi="Bookman Old Style" w:cs="Arial"/>
          <w:b/>
          <w:bCs/>
          <w:sz w:val="20"/>
          <w:szCs w:val="20"/>
          <w:lang w:val="id-ID"/>
        </w:rPr>
      </w:pPr>
    </w:p>
    <w:p w:rsidR="005D6C94" w:rsidRPr="00453C79" w:rsidRDefault="005D6C94" w:rsidP="00D806AF">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8</w:t>
      </w:r>
    </w:p>
    <w:p w:rsidR="00356E13" w:rsidRPr="00453C79" w:rsidRDefault="005D6C94" w:rsidP="00356E13">
      <w:pPr>
        <w:autoSpaceDE w:val="0"/>
        <w:autoSpaceDN w:val="0"/>
        <w:adjustRightInd w:val="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Tugas orang tua dalam upaya pencegahan antara lain:</w:t>
      </w:r>
    </w:p>
    <w:p w:rsidR="00356E13" w:rsidRPr="00453C79" w:rsidRDefault="005D6C94" w:rsidP="00164AA5">
      <w:pPr>
        <w:pStyle w:val="ListParagraph"/>
        <w:numPr>
          <w:ilvl w:val="0"/>
          <w:numId w:val="9"/>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memberi pendidikan keagamaan;</w:t>
      </w:r>
    </w:p>
    <w:p w:rsidR="00356E13" w:rsidRPr="00453C79" w:rsidRDefault="005D6C94" w:rsidP="00164AA5">
      <w:pPr>
        <w:pStyle w:val="ListParagraph"/>
        <w:numPr>
          <w:ilvl w:val="0"/>
          <w:numId w:val="9"/>
        </w:numPr>
        <w:autoSpaceDE w:val="0"/>
        <w:autoSpaceDN w:val="0"/>
        <w:adjustRightInd w:val="0"/>
        <w:ind w:left="3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memberi contoh perilaku hidup bersih sehat;</w:t>
      </w:r>
    </w:p>
    <w:p w:rsidR="00356E13" w:rsidRPr="00453C79" w:rsidRDefault="005D6C94" w:rsidP="00164AA5">
      <w:pPr>
        <w:pStyle w:val="ListParagraph"/>
        <w:numPr>
          <w:ilvl w:val="0"/>
          <w:numId w:val="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meningkatkan komunikasi dengan anggota keluarga, khususnya dengan anak-anak;</w:t>
      </w:r>
    </w:p>
    <w:p w:rsidR="00356E13" w:rsidRPr="00453C79" w:rsidRDefault="005D6C94" w:rsidP="00164AA5">
      <w:pPr>
        <w:pStyle w:val="ListParagraph"/>
        <w:numPr>
          <w:ilvl w:val="0"/>
          <w:numId w:val="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melakukan pendampingan kepada anak-anak agar mempunyai kekuatan mental dankeberanian untuk menolak penyalahgunaan Narkotika, Psikotropika, dan Zat Adiktif; dan</w:t>
      </w:r>
    </w:p>
    <w:p w:rsidR="005D6C94" w:rsidRPr="00453C79" w:rsidRDefault="005D6C94" w:rsidP="00164AA5">
      <w:pPr>
        <w:pStyle w:val="ListParagraph"/>
        <w:numPr>
          <w:ilvl w:val="0"/>
          <w:numId w:val="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memberikan edukasi dan informasi yang benar mengenai bahaya penyalahgunaan danperedaran gelap Narkotika, Psikotropika, dan Zat Adiktif.</w:t>
      </w:r>
    </w:p>
    <w:p w:rsidR="002331A9" w:rsidRPr="00453C79" w:rsidRDefault="002331A9" w:rsidP="00356E13">
      <w:pPr>
        <w:autoSpaceDE w:val="0"/>
        <w:autoSpaceDN w:val="0"/>
        <w:adjustRightInd w:val="0"/>
        <w:jc w:val="center"/>
        <w:rPr>
          <w:rFonts w:ascii="Bookman Old Style" w:eastAsiaTheme="minorHAnsi" w:hAnsi="Bookman Old Style" w:cs="Arial"/>
          <w:b/>
          <w:bCs/>
          <w:sz w:val="20"/>
          <w:szCs w:val="20"/>
          <w:lang w:val="id-ID"/>
        </w:rPr>
      </w:pPr>
    </w:p>
    <w:p w:rsidR="005D6C94" w:rsidRPr="00453C79" w:rsidRDefault="005D6C94" w:rsidP="00356E13">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Ketiga</w:t>
      </w:r>
    </w:p>
    <w:p w:rsidR="005D6C94" w:rsidRPr="00453C79" w:rsidRDefault="005D6C94" w:rsidP="002331A9">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w:t>
      </w:r>
      <w:r w:rsidR="002331A9" w:rsidRPr="00453C79">
        <w:rPr>
          <w:rFonts w:ascii="Bookman Old Style" w:eastAsiaTheme="minorHAnsi" w:hAnsi="Bookman Old Style" w:cs="Arial"/>
          <w:b/>
          <w:bCs/>
          <w:sz w:val="22"/>
          <w:szCs w:val="22"/>
          <w:lang w:val="id-ID"/>
        </w:rPr>
        <w:t xml:space="preserve">Terhadap Penyalahgunaan Dan Peredaran Gelap </w:t>
      </w:r>
      <w:r w:rsidRPr="00453C79">
        <w:rPr>
          <w:rFonts w:ascii="Bookman Old Style" w:eastAsiaTheme="minorHAnsi" w:hAnsi="Bookman Old Style" w:cs="Arial"/>
          <w:b/>
          <w:bCs/>
          <w:sz w:val="22"/>
          <w:szCs w:val="22"/>
          <w:lang w:val="id-ID"/>
        </w:rPr>
        <w:t xml:space="preserve">Narkotika, Psikotropika, </w:t>
      </w:r>
      <w:r w:rsidR="002331A9" w:rsidRPr="00453C79">
        <w:rPr>
          <w:rFonts w:ascii="Bookman Old Style" w:eastAsiaTheme="minorHAnsi" w:hAnsi="Bookman Old Style" w:cs="Arial"/>
          <w:b/>
          <w:bCs/>
          <w:sz w:val="22"/>
          <w:szCs w:val="22"/>
          <w:lang w:val="id-ID"/>
        </w:rPr>
        <w:t>D</w:t>
      </w:r>
      <w:r w:rsidRPr="00453C79">
        <w:rPr>
          <w:rFonts w:ascii="Bookman Old Style" w:eastAsiaTheme="minorHAnsi" w:hAnsi="Bookman Old Style" w:cs="Arial"/>
          <w:b/>
          <w:bCs/>
          <w:sz w:val="22"/>
          <w:szCs w:val="22"/>
          <w:lang w:val="id-ID"/>
        </w:rPr>
        <w:t>an ZatAdiktif melalui Satuan Pendidikan</w:t>
      </w:r>
    </w:p>
    <w:p w:rsidR="00356E13" w:rsidRPr="00453C79" w:rsidRDefault="00356E13" w:rsidP="00356E13">
      <w:pPr>
        <w:autoSpaceDE w:val="0"/>
        <w:autoSpaceDN w:val="0"/>
        <w:adjustRightInd w:val="0"/>
        <w:jc w:val="center"/>
        <w:rPr>
          <w:rFonts w:ascii="Bookman Old Style" w:eastAsiaTheme="minorHAnsi" w:hAnsi="Bookman Old Style" w:cs="Arial"/>
          <w:b/>
          <w:bCs/>
          <w:sz w:val="20"/>
          <w:szCs w:val="20"/>
          <w:lang w:val="id-ID"/>
        </w:rPr>
      </w:pPr>
    </w:p>
    <w:p w:rsidR="005D6C94" w:rsidRPr="00453C79" w:rsidRDefault="005D6C94" w:rsidP="00356E13">
      <w:pPr>
        <w:autoSpaceDE w:val="0"/>
        <w:autoSpaceDN w:val="0"/>
        <w:adjustRightInd w:val="0"/>
        <w:jc w:val="center"/>
        <w:rPr>
          <w:rFonts w:ascii="Bookman Old Style" w:eastAsiaTheme="minorHAnsi" w:hAnsi="Bookman Old Style" w:cs="Arial"/>
          <w:sz w:val="22"/>
          <w:szCs w:val="22"/>
          <w:lang w:val="id-ID"/>
        </w:rPr>
      </w:pPr>
      <w:r w:rsidRPr="00453C79">
        <w:rPr>
          <w:rFonts w:ascii="Bookman Old Style" w:eastAsiaTheme="minorHAnsi" w:hAnsi="Bookman Old Style" w:cs="Arial"/>
          <w:b/>
          <w:bCs/>
          <w:sz w:val="22"/>
          <w:szCs w:val="22"/>
          <w:lang w:val="id-ID"/>
        </w:rPr>
        <w:t>Pasal 9</w:t>
      </w:r>
    </w:p>
    <w:p w:rsidR="00356E13" w:rsidRPr="00453C79" w:rsidRDefault="005D3F64" w:rsidP="00164AA5">
      <w:pPr>
        <w:pStyle w:val="ListParagraph"/>
        <w:numPr>
          <w:ilvl w:val="0"/>
          <w:numId w:val="10"/>
        </w:numPr>
        <w:autoSpaceDE w:val="0"/>
        <w:autoSpaceDN w:val="0"/>
        <w:adjustRightInd w:val="0"/>
        <w:ind w:left="36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lastRenderedPageBreak/>
        <w:t>Penanggung</w:t>
      </w:r>
      <w:r w:rsidR="005D6C94" w:rsidRPr="00453C79">
        <w:rPr>
          <w:rFonts w:ascii="Bookman Old Style" w:eastAsiaTheme="minorHAnsi" w:hAnsi="Bookman Old Style" w:cs="Arial"/>
          <w:sz w:val="22"/>
          <w:szCs w:val="22"/>
          <w:lang w:val="id-ID"/>
        </w:rPr>
        <w:t>jawab satuan pendidikan wajib:</w:t>
      </w:r>
    </w:p>
    <w:p w:rsidR="003A7534"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menyusun dan menetapkan kebijakan serta mengawasi pelaksanaan kebijakanpencegahan penyalahgunaan dan peredaran gelap Narkotika, Psikotropika, dan ZatAdiktif dalam peraturan dan tata tertib dan disosialisasikan di lingkungan satuanpendidikan;</w:t>
      </w:r>
    </w:p>
    <w:p w:rsidR="003A7534"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membentuk tim/kelompok kerja Satuan Tugas Anti Narkotika, Psikotropika, dan ZatAdiktif di masing-masing satuan pendidikan;</w:t>
      </w:r>
    </w:p>
    <w:p w:rsidR="003A7534"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ikut melaksanakan kampanye dan penyebaran informasi yang benar mengenaibahaya penyalahgunaan dan peredaran gelap Narkotika, Psikotropika, dan Zat Adiktif;</w:t>
      </w:r>
    </w:p>
    <w:p w:rsidR="003A7534"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memfasilitasi layanan konsultasi/konseling bagi peserta didik yang memilikikecenderungan menyalahgunakan Narkotika, Psikotropika, dan Zat Adiktif</w:t>
      </w:r>
      <w:r w:rsidR="003A7534" w:rsidRPr="00453C79">
        <w:rPr>
          <w:rFonts w:ascii="Bookman Old Style" w:eastAsiaTheme="minorHAnsi" w:hAnsi="Bookman Old Style" w:cs="Arial"/>
          <w:sz w:val="22"/>
          <w:szCs w:val="22"/>
          <w:lang w:val="id-ID"/>
        </w:rPr>
        <w:t xml:space="preserve">; </w:t>
      </w:r>
    </w:p>
    <w:p w:rsidR="003A7534"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bertindak kooperatif dan proaktif kepada penegak hukum, jika terjadi penyalahgunaandan peredaran gelap Narkotika, Psikotropika, dan Zat Adiktif di lingkungan satuanpendidikannya; dan</w:t>
      </w:r>
    </w:p>
    <w:p w:rsidR="00356E13" w:rsidRPr="00453C79" w:rsidRDefault="00356E13" w:rsidP="00164AA5">
      <w:pPr>
        <w:pStyle w:val="ListParagraph"/>
        <w:numPr>
          <w:ilvl w:val="0"/>
          <w:numId w:val="1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berkoordinasi dengan orang tua/wali peserta didik jika ada indikasi terjadipenyalahgunaan dan peredaran gelap Narkotika, Psikotropika, dan Zat Adiktif dilingkungan satuan pendidikannya dan segera melaporkan kepada pihak yangberwenang.</w:t>
      </w:r>
    </w:p>
    <w:p w:rsidR="003A7534" w:rsidRPr="00453C79" w:rsidRDefault="003A7534" w:rsidP="00C77FF5">
      <w:pPr>
        <w:pStyle w:val="ListParagraph"/>
        <w:numPr>
          <w:ilvl w:val="0"/>
          <w:numId w:val="10"/>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enanggungjawab satuan pendidikan yang tidak melaksanakan kewajiban sebagaimanadimaksud pada ayat (1) huruf a, huruf b, huruf c dan huruf d diberikan Surat TeguranPertama.</w:t>
      </w:r>
    </w:p>
    <w:p w:rsidR="003A7534" w:rsidRPr="00453C79" w:rsidRDefault="005D6C94" w:rsidP="00164AA5">
      <w:pPr>
        <w:pStyle w:val="ListParagraph"/>
        <w:numPr>
          <w:ilvl w:val="0"/>
          <w:numId w:val="10"/>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14 (empat belas) hari sejak diberikan Surat Teguran Pertama</w:t>
      </w:r>
      <w:r w:rsidR="0037616F">
        <w:rPr>
          <w:rFonts w:ascii="Bookman Old Style" w:eastAsiaTheme="minorHAnsi" w:hAnsi="Bookman Old Style" w:cs="Arial"/>
          <w:sz w:val="22"/>
          <w:szCs w:val="22"/>
          <w:lang w:val="id-ID"/>
        </w:rPr>
        <w:t>penanggung</w:t>
      </w:r>
      <w:r w:rsidRPr="00453C79">
        <w:rPr>
          <w:rFonts w:ascii="Bookman Old Style" w:eastAsiaTheme="minorHAnsi" w:hAnsi="Bookman Old Style" w:cs="Arial"/>
          <w:sz w:val="22"/>
          <w:szCs w:val="22"/>
          <w:lang w:val="id-ID"/>
        </w:rPr>
        <w:t>jawab satuan pendidikan tidak mengindahkannya, maka diberikan SuratTeguran Kedua.</w:t>
      </w:r>
    </w:p>
    <w:p w:rsidR="003A7534" w:rsidRPr="00453C79" w:rsidRDefault="005D6C94" w:rsidP="00C77FF5">
      <w:pPr>
        <w:pStyle w:val="ListParagraph"/>
        <w:numPr>
          <w:ilvl w:val="0"/>
          <w:numId w:val="10"/>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7 (tujuh) hari sejak diberikan Surat Teguran Kedua penanggungjawabsatuan pendidikan tidak mengindahkannya, maka diberikan Surat Teguran Ketiga.</w:t>
      </w:r>
    </w:p>
    <w:p w:rsidR="005D6C94" w:rsidRPr="00453C79" w:rsidRDefault="005D6C94" w:rsidP="00C77FF5">
      <w:pPr>
        <w:pStyle w:val="ListParagraph"/>
        <w:numPr>
          <w:ilvl w:val="0"/>
          <w:numId w:val="10"/>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3 (tiga) hari sejak diberikan Surat Teguran Ketiga penanggung jawabsatuan pendidikan tidak mengindahkan Surat Teguran Ketiga, maka terhadappenanggungjawab satuan pendidikan dapat dikenakan pidana sebagaimana diatur dalam</w:t>
      </w:r>
      <w:r w:rsidR="0037616F">
        <w:rPr>
          <w:rFonts w:ascii="Bookman Old Style" w:eastAsiaTheme="minorHAnsi" w:hAnsi="Bookman Old Style" w:cs="Arial"/>
          <w:sz w:val="22"/>
          <w:szCs w:val="22"/>
          <w:lang w:val="id-ID"/>
        </w:rPr>
        <w:t>k</w:t>
      </w:r>
      <w:r w:rsidRPr="00453C79">
        <w:rPr>
          <w:rFonts w:ascii="Bookman Old Style" w:eastAsiaTheme="minorHAnsi" w:hAnsi="Bookman Old Style" w:cs="Arial"/>
          <w:sz w:val="22"/>
          <w:szCs w:val="22"/>
          <w:lang w:val="id-ID"/>
        </w:rPr>
        <w:t>etentuan Pidana Peraturan Daerah ini.</w:t>
      </w:r>
    </w:p>
    <w:p w:rsidR="00356E13" w:rsidRPr="00453C79" w:rsidRDefault="00356E13"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D12340">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10</w:t>
      </w:r>
    </w:p>
    <w:p w:rsidR="00D12340" w:rsidRPr="00453C79" w:rsidRDefault="005D6C94" w:rsidP="00164AA5">
      <w:pPr>
        <w:pStyle w:val="ListParagraph"/>
        <w:numPr>
          <w:ilvl w:val="0"/>
          <w:numId w:val="1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Dinas yang mempunyai tugas dan tanggung jawab di bidang pendidikan bertanggungjawab atas pelaksanaan kampanye, penyebaran informasi, dan pemberian edukasisebagaimana dimaksud dalam Pasal 6 huruf a, huruf b dan huruf c di satuan pendidikansesuai dengan kewenangannya.</w:t>
      </w:r>
    </w:p>
    <w:p w:rsidR="00D12340" w:rsidRPr="00453C79" w:rsidRDefault="005D6C94" w:rsidP="00164AA5">
      <w:pPr>
        <w:pStyle w:val="ListParagraph"/>
        <w:numPr>
          <w:ilvl w:val="0"/>
          <w:numId w:val="1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Pelaksanaan kampanye, penyebaran informasi dan pemberian edukasi sebagaimanadimaksud pada ayat (</w:t>
      </w:r>
      <w:r w:rsidR="0037616F">
        <w:rPr>
          <w:rFonts w:ascii="Bookman Old Style" w:eastAsiaTheme="minorHAnsi" w:hAnsi="Bookman Old Style" w:cs="Arial"/>
          <w:sz w:val="22"/>
          <w:szCs w:val="22"/>
          <w:lang w:val="id-ID"/>
        </w:rPr>
        <w:t>1) dapat menjadi kegiatan intra</w:t>
      </w:r>
      <w:r w:rsidRPr="00453C79">
        <w:rPr>
          <w:rFonts w:ascii="Bookman Old Style" w:eastAsiaTheme="minorHAnsi" w:hAnsi="Bookman Old Style" w:cs="Arial"/>
          <w:sz w:val="22"/>
          <w:szCs w:val="22"/>
          <w:lang w:val="id-ID"/>
        </w:rPr>
        <w:t>kurikuler atau ekstrakurikuler disatuan pendidikan.</w:t>
      </w:r>
    </w:p>
    <w:p w:rsidR="005D6C94" w:rsidRPr="00453C79" w:rsidRDefault="005D6C94" w:rsidP="00164AA5">
      <w:pPr>
        <w:pStyle w:val="ListParagraph"/>
        <w:numPr>
          <w:ilvl w:val="0"/>
          <w:numId w:val="1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Pengawasan terhadap pelaksanaan kewajiban satuan pendidikan sebagaimana dimaksuddalam Pasal 9 ayat (1) dilaksanakan oleh dinas yang mempunyai tugas dan tanggungjawab di bidang pendidikan bersama dengan PPNS.</w:t>
      </w:r>
    </w:p>
    <w:p w:rsidR="00D12340" w:rsidRPr="00453C79" w:rsidRDefault="00D12340" w:rsidP="00D12340">
      <w:pPr>
        <w:autoSpaceDE w:val="0"/>
        <w:autoSpaceDN w:val="0"/>
        <w:adjustRightInd w:val="0"/>
        <w:jc w:val="both"/>
        <w:rPr>
          <w:rFonts w:ascii="Bookman Old Style" w:eastAsiaTheme="minorHAnsi" w:hAnsi="Bookman Old Style" w:cs="Arial"/>
          <w:sz w:val="22"/>
          <w:szCs w:val="22"/>
          <w:lang w:val="id-ID"/>
        </w:rPr>
      </w:pPr>
    </w:p>
    <w:p w:rsidR="005D6C94" w:rsidRPr="00453C79" w:rsidRDefault="005D6C94" w:rsidP="00D12340">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11</w:t>
      </w:r>
    </w:p>
    <w:p w:rsidR="00D12340"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Jika di dalam satuan pendidikan terdapat pendidik atau tenaga kependidikan yang terlibatpenyalahgunaan Narkotika, Psikotropika, dan Zat Adiktif dan sudah dinyatakan bersalahberdasarkan kekuatan hukum tetap, satuan pendidikan tersebut dapat menjatuhkanhukuman disiplin kepada pelaku sesuai dengan ketentuan </w:t>
      </w:r>
      <w:r w:rsidR="0037616F" w:rsidRPr="00453C79">
        <w:rPr>
          <w:rFonts w:ascii="Bookman Old Style" w:eastAsiaTheme="minorHAnsi" w:hAnsi="Bookman Old Style" w:cs="Arial"/>
          <w:sz w:val="22"/>
          <w:szCs w:val="22"/>
          <w:lang w:val="id-ID"/>
        </w:rPr>
        <w:t>Peraturan Perundang</w:t>
      </w:r>
      <w:r w:rsidR="00E6056B">
        <w:rPr>
          <w:rFonts w:ascii="Bookman Old Style" w:eastAsiaTheme="minorHAnsi" w:hAnsi="Bookman Old Style" w:cs="Arial"/>
          <w:sz w:val="22"/>
          <w:szCs w:val="22"/>
          <w:lang w:val="id-ID"/>
        </w:rPr>
        <w:t>u</w:t>
      </w:r>
      <w:r w:rsidR="0037616F" w:rsidRPr="00453C79">
        <w:rPr>
          <w:rFonts w:ascii="Bookman Old Style" w:eastAsiaTheme="minorHAnsi" w:hAnsi="Bookman Old Style" w:cs="Arial"/>
          <w:sz w:val="22"/>
          <w:szCs w:val="22"/>
          <w:lang w:val="id-ID"/>
        </w:rPr>
        <w:t>ndangan</w:t>
      </w:r>
      <w:r w:rsidRPr="00453C79">
        <w:rPr>
          <w:rFonts w:ascii="Bookman Old Style" w:eastAsiaTheme="minorHAnsi" w:hAnsi="Bookman Old Style" w:cs="Arial"/>
          <w:sz w:val="22"/>
          <w:szCs w:val="22"/>
          <w:lang w:val="id-ID"/>
        </w:rPr>
        <w:t>.</w:t>
      </w:r>
    </w:p>
    <w:p w:rsidR="00FE62AD"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di dalam satuan pendidikan terdapat peserta didik yang terlibat penyalahgunaanNarkotika, Psikotropika, dan Zat Adiktif, satuan pendidikan wajib memberikanpembebasan sementara dari kegiatan belajar-mengajar dan mewajibkan peserta didiktersebut untuk mengikuti program pendampingan dan/atau rehabilitasi.</w:t>
      </w:r>
    </w:p>
    <w:p w:rsidR="00FE62AD"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Penyalahgunaan Narkotika, Psikotropika, dan Zat Adiktif yang dilakukan oleh pesertadidik sebagaimana dimaksud pada ayat (2) harus dibuktikan dengan Surat Keterangandari pihak yang berwenang dan/atau putusan pengadilan yang </w:t>
      </w:r>
      <w:r w:rsidRPr="00453C79">
        <w:rPr>
          <w:rFonts w:ascii="Bookman Old Style" w:eastAsiaTheme="minorHAnsi" w:hAnsi="Bookman Old Style" w:cs="Arial"/>
          <w:sz w:val="22"/>
          <w:szCs w:val="22"/>
          <w:lang w:val="id-ID"/>
        </w:rPr>
        <w:lastRenderedPageBreak/>
        <w:t>menyatakan bahwa yangbersangkutan secara nyata telah terbukti menyalahgunakan Narkotika, Psikotropika, danZat Adiktif.</w:t>
      </w:r>
    </w:p>
    <w:p w:rsidR="00FE62AD"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Satuan Pendidikan wajib menerima kembali peserta didik yang dibebaskan sementaradari kegiatan belajar-mengajar sebagaimana dimaksud pada ayat (2) setelah selesaimenjalani program pendampingan dan/atau rehabilitasi.</w:t>
      </w:r>
    </w:p>
    <w:p w:rsidR="00FE62AD" w:rsidRPr="00453C79" w:rsidRDefault="00FE62AD" w:rsidP="00FE62AD">
      <w:pPr>
        <w:pStyle w:val="ListParagraph"/>
        <w:autoSpaceDE w:val="0"/>
        <w:autoSpaceDN w:val="0"/>
        <w:adjustRightInd w:val="0"/>
        <w:ind w:left="360"/>
        <w:jc w:val="both"/>
        <w:rPr>
          <w:rFonts w:ascii="Bookman Old Style" w:eastAsiaTheme="minorHAnsi" w:hAnsi="Bookman Old Style" w:cs="Arial"/>
          <w:sz w:val="22"/>
          <w:szCs w:val="22"/>
          <w:lang w:val="id-ID"/>
        </w:rPr>
      </w:pPr>
    </w:p>
    <w:p w:rsidR="00FE62AD"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Jika di dalam satuan pendidikan terdapat peserta didik yang terbukti mengedarkanNarkotika, Psikotropika, dan Zat Adiktif dan diproses hukum serta dijatuhi hukuman,satuan pendidikan dapat memberikan pembebasan sementara dari kegiatan belajarmengajardan/atau menjatuhkan hukuman disiplin sesuai dengan ketentuan </w:t>
      </w:r>
      <w:r w:rsidR="00E6056B">
        <w:rPr>
          <w:rFonts w:ascii="Bookman Old Style" w:eastAsiaTheme="minorHAnsi" w:hAnsi="Bookman Old Style" w:cs="Arial"/>
          <w:sz w:val="22"/>
          <w:szCs w:val="22"/>
          <w:lang w:val="id-ID"/>
        </w:rPr>
        <w:t>Peraturan Perundang-u</w:t>
      </w:r>
      <w:r w:rsidR="00FE62AD" w:rsidRPr="00453C79">
        <w:rPr>
          <w:rFonts w:ascii="Bookman Old Style" w:eastAsiaTheme="minorHAnsi" w:hAnsi="Bookman Old Style" w:cs="Arial"/>
          <w:sz w:val="22"/>
          <w:szCs w:val="22"/>
          <w:lang w:val="id-ID"/>
        </w:rPr>
        <w:t xml:space="preserve">ndangan </w:t>
      </w:r>
      <w:r w:rsidRPr="00453C79">
        <w:rPr>
          <w:rFonts w:ascii="Bookman Old Style" w:eastAsiaTheme="minorHAnsi" w:hAnsi="Bookman Old Style" w:cs="Arial"/>
          <w:sz w:val="22"/>
          <w:szCs w:val="22"/>
          <w:lang w:val="id-ID"/>
        </w:rPr>
        <w:t>di bidang pendidikan sampai dengan proses hukum selesai.</w:t>
      </w:r>
    </w:p>
    <w:p w:rsidR="00FE62AD" w:rsidRPr="00453C79" w:rsidRDefault="005D6C94" w:rsidP="00164AA5">
      <w:pPr>
        <w:pStyle w:val="ListParagraph"/>
        <w:numPr>
          <w:ilvl w:val="0"/>
          <w:numId w:val="13"/>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Satuan Pendidikan dapat menerima kembali peserta didik yang dibebaskan sementaradari kegiatan belajar-mengajar sebagaimana dimaksud pada ayat (5) setelah:</w:t>
      </w:r>
    </w:p>
    <w:p w:rsidR="00FE62AD" w:rsidRPr="00453C79" w:rsidRDefault="005D6C94" w:rsidP="00164AA5">
      <w:pPr>
        <w:pStyle w:val="ListParagraph"/>
        <w:numPr>
          <w:ilvl w:val="0"/>
          <w:numId w:val="1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dinyatakan bebas oleh pengadilan; dan/atau</w:t>
      </w:r>
    </w:p>
    <w:p w:rsidR="005D6C94" w:rsidRPr="00453C79" w:rsidRDefault="005D6C94" w:rsidP="00164AA5">
      <w:pPr>
        <w:pStyle w:val="ListParagraph"/>
        <w:numPr>
          <w:ilvl w:val="0"/>
          <w:numId w:val="1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selesai menjalani hukuman.</w:t>
      </w:r>
    </w:p>
    <w:p w:rsidR="00D12340" w:rsidRPr="00453C79" w:rsidRDefault="00D12340"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Keempat</w:t>
      </w: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w:t>
      </w:r>
      <w:r w:rsidR="00FE62AD" w:rsidRPr="00453C79">
        <w:rPr>
          <w:rFonts w:ascii="Bookman Old Style" w:eastAsiaTheme="minorHAnsi" w:hAnsi="Bookman Old Style" w:cs="Arial"/>
          <w:b/>
          <w:bCs/>
          <w:sz w:val="22"/>
          <w:szCs w:val="22"/>
          <w:lang w:val="id-ID"/>
        </w:rPr>
        <w:t xml:space="preserve">Terhadap Penyalahgunaan Dan Peredaran Gelap </w:t>
      </w:r>
      <w:r w:rsidRPr="00453C79">
        <w:rPr>
          <w:rFonts w:ascii="Bookman Old Style" w:eastAsiaTheme="minorHAnsi" w:hAnsi="Bookman Old Style" w:cs="Arial"/>
          <w:b/>
          <w:bCs/>
          <w:sz w:val="22"/>
          <w:szCs w:val="22"/>
          <w:lang w:val="id-ID"/>
        </w:rPr>
        <w:t>Narkotika, Psikotropika,</w:t>
      </w:r>
      <w:r w:rsidR="00FE62AD" w:rsidRPr="00453C79">
        <w:rPr>
          <w:rFonts w:ascii="Bookman Old Style" w:eastAsiaTheme="minorHAnsi" w:hAnsi="Bookman Old Style" w:cs="Arial"/>
          <w:b/>
          <w:bCs/>
          <w:sz w:val="22"/>
          <w:szCs w:val="22"/>
          <w:lang w:val="id-ID"/>
        </w:rPr>
        <w:t xml:space="preserve"> D</w:t>
      </w:r>
      <w:r w:rsidRPr="00453C79">
        <w:rPr>
          <w:rFonts w:ascii="Bookman Old Style" w:eastAsiaTheme="minorHAnsi" w:hAnsi="Bookman Old Style" w:cs="Arial"/>
          <w:b/>
          <w:bCs/>
          <w:sz w:val="22"/>
          <w:szCs w:val="22"/>
          <w:lang w:val="id-ID"/>
        </w:rPr>
        <w:t xml:space="preserve">an Zat Adiktif </w:t>
      </w:r>
      <w:r w:rsidR="00FE62AD" w:rsidRPr="00453C79">
        <w:rPr>
          <w:rFonts w:ascii="Bookman Old Style" w:eastAsiaTheme="minorHAnsi" w:hAnsi="Bookman Old Style" w:cs="Arial"/>
          <w:b/>
          <w:bCs/>
          <w:sz w:val="22"/>
          <w:szCs w:val="22"/>
          <w:lang w:val="id-ID"/>
        </w:rPr>
        <w:t>M</w:t>
      </w:r>
      <w:r w:rsidRPr="00453C79">
        <w:rPr>
          <w:rFonts w:ascii="Bookman Old Style" w:eastAsiaTheme="minorHAnsi" w:hAnsi="Bookman Old Style" w:cs="Arial"/>
          <w:b/>
          <w:bCs/>
          <w:sz w:val="22"/>
          <w:szCs w:val="22"/>
          <w:lang w:val="id-ID"/>
        </w:rPr>
        <w:t>elalui Masyarakat</w:t>
      </w:r>
    </w:p>
    <w:p w:rsidR="00FE62AD" w:rsidRPr="00453C79" w:rsidRDefault="00FE62AD" w:rsidP="00FE62AD">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12</w:t>
      </w:r>
    </w:p>
    <w:p w:rsidR="00FE62AD" w:rsidRPr="00453C79" w:rsidRDefault="005D6C94" w:rsidP="00FE62AD">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Masyarakat berkewajiban untuk berperan aktif dalam upaya pencegahan terhadappenyalahgunaan dan peredaran gelap Narkotika, Psikotropika, dan Zat Adiktif antara lain:</w:t>
      </w:r>
    </w:p>
    <w:p w:rsidR="00FE62AD" w:rsidRPr="00453C79" w:rsidRDefault="005D6C94" w:rsidP="00164AA5">
      <w:pPr>
        <w:pStyle w:val="ListParagraph"/>
        <w:numPr>
          <w:ilvl w:val="0"/>
          <w:numId w:val="1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ikut melaksanakan kampanye dan penyebaran informasi yang benar mengenai bahayapenyalahgunaan dan peredaran gelap Narkotika, Psikotropika, dan Zat Adiktif;</w:t>
      </w:r>
    </w:p>
    <w:p w:rsidR="00FE62AD" w:rsidRPr="00453C79" w:rsidRDefault="005D6C94" w:rsidP="00164AA5">
      <w:pPr>
        <w:pStyle w:val="ListParagraph"/>
        <w:numPr>
          <w:ilvl w:val="0"/>
          <w:numId w:val="1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melaksanakan program hidup bersih sehat di wilayah masing-masing;</w:t>
      </w:r>
    </w:p>
    <w:p w:rsidR="00FE62AD" w:rsidRPr="00453C79" w:rsidRDefault="005D6C94" w:rsidP="00164AA5">
      <w:pPr>
        <w:pStyle w:val="ListParagraph"/>
        <w:numPr>
          <w:ilvl w:val="0"/>
          <w:numId w:val="1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menggerakkan kegiatan sosial masyarakat melawan peredaran dan penyalahgunaanNarkotika, Psikotropika, dan Zat Adiktif di wilayah masing-masing;</w:t>
      </w:r>
    </w:p>
    <w:p w:rsidR="00FE62AD" w:rsidRPr="00453C79" w:rsidRDefault="005D6C94" w:rsidP="00164AA5">
      <w:pPr>
        <w:pStyle w:val="ListParagraph"/>
        <w:numPr>
          <w:ilvl w:val="0"/>
          <w:numId w:val="1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membentuk satuan tugas di tingkat Rukun Tetangga;</w:t>
      </w:r>
      <w:r w:rsidR="00FE62AD" w:rsidRPr="00453C79">
        <w:rPr>
          <w:rFonts w:ascii="Bookman Old Style" w:eastAsiaTheme="minorHAnsi" w:hAnsi="Bookman Old Style" w:cs="Arial"/>
          <w:sz w:val="22"/>
          <w:szCs w:val="22"/>
          <w:lang w:val="id-ID"/>
        </w:rPr>
        <w:t xml:space="preserve">  dan</w:t>
      </w:r>
    </w:p>
    <w:p w:rsidR="005D6C94" w:rsidRPr="00453C79" w:rsidRDefault="005D6C94" w:rsidP="00164AA5">
      <w:pPr>
        <w:pStyle w:val="ListParagraph"/>
        <w:numPr>
          <w:ilvl w:val="0"/>
          <w:numId w:val="1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meningkatkan pengawasan terhadap kegiatan-kegiatan masyarakat yang berpotensiterjadi penyalahgunaan dan peredaran gelap Narkotika, Psikotropika, dan Zat Adiktif</w:t>
      </w:r>
      <w:r w:rsidR="00FE62AD" w:rsidRPr="00453C79">
        <w:rPr>
          <w:rFonts w:ascii="Bookman Old Style" w:eastAsiaTheme="minorHAnsi" w:hAnsi="Bookman Old Style" w:cs="Arial"/>
          <w:sz w:val="22"/>
          <w:szCs w:val="22"/>
          <w:lang w:val="id-ID"/>
        </w:rPr>
        <w:t>.</w:t>
      </w:r>
    </w:p>
    <w:p w:rsidR="00FE62AD" w:rsidRPr="00453C79" w:rsidRDefault="00FE62AD"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13</w:t>
      </w:r>
    </w:p>
    <w:p w:rsidR="005D6C94" w:rsidRPr="00453C79" w:rsidRDefault="005D6C94" w:rsidP="00FE62AD">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Setiap anggota masyarakat wajib segera melaporkan kepada pihak yang berwenang apabilamengetahui ada indikasi terjadi penyalahgunaan dan peredaran gelap Narkotika, Psikotropika,dan Zat Adiktif di lingkungan wilayahnya.</w:t>
      </w:r>
    </w:p>
    <w:p w:rsidR="00FE62AD" w:rsidRPr="00453C79" w:rsidRDefault="00FE62AD"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14</w:t>
      </w:r>
    </w:p>
    <w:p w:rsidR="005D6C94" w:rsidRPr="00453C79" w:rsidRDefault="005D6C94" w:rsidP="00164AA5">
      <w:pPr>
        <w:pStyle w:val="ListParagraph"/>
        <w:numPr>
          <w:ilvl w:val="0"/>
          <w:numId w:val="1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Penanggung jawab pemondokan atau asrama wajib:</w:t>
      </w:r>
    </w:p>
    <w:p w:rsidR="00FE62AD" w:rsidRPr="00453C79" w:rsidRDefault="00FE62AD" w:rsidP="00164AA5">
      <w:pPr>
        <w:pStyle w:val="ListParagraph"/>
        <w:numPr>
          <w:ilvl w:val="0"/>
          <w:numId w:val="17"/>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membuat peraturan pemondokan atau asrama yang melarang adanya kegiatan penyalahgunaan dan peredaran gelap Narkotika, Psikotropika, dan Zat Adiktif, serta meletakkan peraturan tersebut di tempat yang mudah dibaca; </w:t>
      </w:r>
    </w:p>
    <w:p w:rsidR="00FE62AD" w:rsidRPr="00453C79" w:rsidRDefault="00FE62AD" w:rsidP="00164AA5">
      <w:pPr>
        <w:pStyle w:val="ListParagraph"/>
        <w:numPr>
          <w:ilvl w:val="0"/>
          <w:numId w:val="17"/>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mengawasi pemondokan atau asrama yang dikelolanya agar tidak terjadi penyalahgunaan dan peredaran gelap Narkotika, Psikotropika, dan Zat Adiktif; ikut melaksanakan kampanye dan penyebaran informasi yang benar mengenai bahaya penyalahgunaan dan peredaran gelap Narkotika, Psikotropika, dan Zat Adiktif; </w:t>
      </w:r>
    </w:p>
    <w:p w:rsidR="00FE62AD" w:rsidRPr="00453C79" w:rsidRDefault="00FE62AD" w:rsidP="00164AA5">
      <w:pPr>
        <w:pStyle w:val="ListParagraph"/>
        <w:numPr>
          <w:ilvl w:val="0"/>
          <w:numId w:val="17"/>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meminta kepada penghuni pemondokan atau asrama yang dikelolanya untuk menandatangani Surat Pernyataan di atas kertas bermeterai yang menyatakan tidak akan mengedarkan dan/atau menyalahgunakan Narkotika, Psikotropika, dan Zat Adiktif selama menjadi penghuni; </w:t>
      </w:r>
    </w:p>
    <w:p w:rsidR="00FE62AD" w:rsidRPr="00453C79" w:rsidRDefault="00FE62AD" w:rsidP="00164AA5">
      <w:pPr>
        <w:pStyle w:val="ListParagraph"/>
        <w:numPr>
          <w:ilvl w:val="0"/>
          <w:numId w:val="17"/>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bertindak kooperatif dan proaktif kepada penegak hukum jika diduga terjadi penyalahgunaan dan peredaran gelap Narkotika, Psikotropika, dan Zat Adiktif di lingkungan pemondokan atau asrama yang dikelolanya; dan </w:t>
      </w:r>
    </w:p>
    <w:p w:rsidR="00FE62AD" w:rsidRPr="00453C79" w:rsidRDefault="00FE62AD" w:rsidP="00164AA5">
      <w:pPr>
        <w:pStyle w:val="ListParagraph"/>
        <w:numPr>
          <w:ilvl w:val="0"/>
          <w:numId w:val="17"/>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segera melaporkan kepada penegak hukum jika diduga terjadi penyalahgunaan dan peredaran gelap Narkotika, Psikotropika, dan Zat Adiktif di lingkungan pemondokan atau asrama yang dikelolanya.</w:t>
      </w:r>
    </w:p>
    <w:p w:rsidR="00FE62AD" w:rsidRPr="00453C79" w:rsidRDefault="00FE62AD" w:rsidP="00751A6B">
      <w:pPr>
        <w:pStyle w:val="ListParagraph"/>
        <w:numPr>
          <w:ilvl w:val="0"/>
          <w:numId w:val="1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enanggungjawab pemondokan atau asrama yang tidak melaksanakan kewajibansebagaimana dimaksud pada ayat (1) huruf a, huruf b, huruf c dan huruf d diberikan SuratTeguran Pertama.</w:t>
      </w:r>
    </w:p>
    <w:p w:rsidR="00FE62AD" w:rsidRPr="00453C79" w:rsidRDefault="005D6C94" w:rsidP="00164AA5">
      <w:pPr>
        <w:pStyle w:val="ListParagraph"/>
        <w:numPr>
          <w:ilvl w:val="0"/>
          <w:numId w:val="1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14 (empat belas) hari sejak diberikan Surat Teguran Pertama</w:t>
      </w:r>
      <w:r w:rsidR="00E6056B">
        <w:rPr>
          <w:rFonts w:ascii="Bookman Old Style" w:eastAsiaTheme="minorHAnsi" w:hAnsi="Bookman Old Style" w:cs="Arial"/>
          <w:sz w:val="22"/>
          <w:szCs w:val="22"/>
          <w:lang w:val="id-ID"/>
        </w:rPr>
        <w:t>penanggung</w:t>
      </w:r>
      <w:r w:rsidRPr="00453C79">
        <w:rPr>
          <w:rFonts w:ascii="Bookman Old Style" w:eastAsiaTheme="minorHAnsi" w:hAnsi="Bookman Old Style" w:cs="Arial"/>
          <w:sz w:val="22"/>
          <w:szCs w:val="22"/>
          <w:lang w:val="id-ID"/>
        </w:rPr>
        <w:t>jawab pemondokan atau asrama tidak mengindahkannya, maka diberikanSurat Teguran Kedua.</w:t>
      </w:r>
    </w:p>
    <w:p w:rsidR="00FE62AD" w:rsidRPr="00453C79" w:rsidRDefault="005D6C94" w:rsidP="00164AA5">
      <w:pPr>
        <w:pStyle w:val="ListParagraph"/>
        <w:numPr>
          <w:ilvl w:val="0"/>
          <w:numId w:val="1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7 (tujuh) hari sejak diberikan Surat Teguran Kedua penanggung jawabpemondokan atau asrama tidak mengindahkannya, maka diberikan Surat Teguran Ketiga.</w:t>
      </w:r>
    </w:p>
    <w:p w:rsidR="005D6C94" w:rsidRPr="00453C79" w:rsidRDefault="005D6C94" w:rsidP="00164AA5">
      <w:pPr>
        <w:pStyle w:val="ListParagraph"/>
        <w:numPr>
          <w:ilvl w:val="0"/>
          <w:numId w:val="16"/>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3 (tiga) hari sejak diberikan Surat Teguran Ketiga penanggung jawabpemondokan atau asrama tidak mengindahkan Surat Teguran Ketiga, maka terhadap</w:t>
      </w:r>
      <w:r w:rsidR="00E6056B">
        <w:rPr>
          <w:rFonts w:ascii="Bookman Old Style" w:eastAsiaTheme="minorHAnsi" w:hAnsi="Bookman Old Style" w:cs="Arial"/>
          <w:sz w:val="22"/>
          <w:szCs w:val="22"/>
          <w:lang w:val="id-ID"/>
        </w:rPr>
        <w:t>penanggung</w:t>
      </w:r>
      <w:r w:rsidRPr="00453C79">
        <w:rPr>
          <w:rFonts w:ascii="Bookman Old Style" w:eastAsiaTheme="minorHAnsi" w:hAnsi="Bookman Old Style" w:cs="Arial"/>
          <w:sz w:val="22"/>
          <w:szCs w:val="22"/>
          <w:lang w:val="id-ID"/>
        </w:rPr>
        <w:t>jawab pemondokan atau asrama dapat dikenakan pidana sebagaimana</w:t>
      </w:r>
      <w:r w:rsidR="00E6056B">
        <w:rPr>
          <w:rFonts w:ascii="Bookman Old Style" w:eastAsiaTheme="minorHAnsi" w:hAnsi="Bookman Old Style" w:cs="Arial"/>
          <w:sz w:val="22"/>
          <w:szCs w:val="22"/>
          <w:lang w:val="id-ID"/>
        </w:rPr>
        <w:t>diatur dalam k</w:t>
      </w:r>
      <w:r w:rsidRPr="00453C79">
        <w:rPr>
          <w:rFonts w:ascii="Bookman Old Style" w:eastAsiaTheme="minorHAnsi" w:hAnsi="Bookman Old Style" w:cs="Arial"/>
          <w:sz w:val="22"/>
          <w:szCs w:val="22"/>
          <w:lang w:val="id-ID"/>
        </w:rPr>
        <w:t>etentuan Pidana Peraturan Daerah ini.</w:t>
      </w:r>
    </w:p>
    <w:p w:rsidR="00FE62AD" w:rsidRPr="00453C79" w:rsidRDefault="00FE62AD" w:rsidP="00FE62AD">
      <w:pPr>
        <w:autoSpaceDE w:val="0"/>
        <w:autoSpaceDN w:val="0"/>
        <w:adjustRightInd w:val="0"/>
        <w:jc w:val="both"/>
        <w:rPr>
          <w:rFonts w:ascii="Bookman Old Style" w:eastAsiaTheme="minorHAnsi" w:hAnsi="Bookman Old Style" w:cs="Arial"/>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Kelima</w:t>
      </w:r>
    </w:p>
    <w:p w:rsidR="00BB1FEA" w:rsidRPr="00453C79" w:rsidRDefault="005D6C94" w:rsidP="00BB1FE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w:t>
      </w:r>
      <w:r w:rsidR="00BB1FEA" w:rsidRPr="00453C79">
        <w:rPr>
          <w:rFonts w:ascii="Bookman Old Style" w:eastAsiaTheme="minorHAnsi" w:hAnsi="Bookman Old Style" w:cs="Arial"/>
          <w:b/>
          <w:bCs/>
          <w:sz w:val="22"/>
          <w:szCs w:val="22"/>
          <w:lang w:val="id-ID"/>
        </w:rPr>
        <w:t xml:space="preserve">Terhadap Penyalahgunaan Dan Peredaran Gelap </w:t>
      </w:r>
      <w:r w:rsidRPr="00453C79">
        <w:rPr>
          <w:rFonts w:ascii="Bookman Old Style" w:eastAsiaTheme="minorHAnsi" w:hAnsi="Bookman Old Style" w:cs="Arial"/>
          <w:b/>
          <w:bCs/>
          <w:sz w:val="22"/>
          <w:szCs w:val="22"/>
          <w:lang w:val="id-ID"/>
        </w:rPr>
        <w:t xml:space="preserve">Narkotika, Psikotropika, </w:t>
      </w:r>
      <w:r w:rsidR="00BB1FEA" w:rsidRPr="00453C79">
        <w:rPr>
          <w:rFonts w:ascii="Bookman Old Style" w:eastAsiaTheme="minorHAnsi" w:hAnsi="Bookman Old Style" w:cs="Arial"/>
          <w:b/>
          <w:bCs/>
          <w:sz w:val="22"/>
          <w:szCs w:val="22"/>
          <w:lang w:val="id-ID"/>
        </w:rPr>
        <w:t>D</w:t>
      </w:r>
      <w:r w:rsidRPr="00453C79">
        <w:rPr>
          <w:rFonts w:ascii="Bookman Old Style" w:eastAsiaTheme="minorHAnsi" w:hAnsi="Bookman Old Style" w:cs="Arial"/>
          <w:b/>
          <w:bCs/>
          <w:sz w:val="22"/>
          <w:szCs w:val="22"/>
          <w:lang w:val="id-ID"/>
        </w:rPr>
        <w:t xml:space="preserve">an ZatAdiktif </w:t>
      </w:r>
      <w:r w:rsidR="00BB1FEA" w:rsidRPr="00453C79">
        <w:rPr>
          <w:rFonts w:ascii="Bookman Old Style" w:eastAsiaTheme="minorHAnsi" w:hAnsi="Bookman Old Style" w:cs="Arial"/>
          <w:b/>
          <w:bCs/>
          <w:sz w:val="22"/>
          <w:szCs w:val="22"/>
          <w:lang w:val="id-ID"/>
        </w:rPr>
        <w:t xml:space="preserve">Melalui Institusi </w:t>
      </w:r>
      <w:r w:rsidRPr="00453C79">
        <w:rPr>
          <w:rFonts w:ascii="Bookman Old Style" w:eastAsiaTheme="minorHAnsi" w:hAnsi="Bookman Old Style" w:cs="Arial"/>
          <w:b/>
          <w:bCs/>
          <w:sz w:val="22"/>
          <w:szCs w:val="22"/>
          <w:lang w:val="id-ID"/>
        </w:rPr>
        <w:t xml:space="preserve">Pemerintah Daerah, </w:t>
      </w:r>
    </w:p>
    <w:p w:rsidR="005D6C94" w:rsidRPr="00453C79" w:rsidRDefault="005D6C94" w:rsidP="00BB1FEA">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Lembaga Pemerintah </w:t>
      </w:r>
      <w:r w:rsidR="00BB1FEA" w:rsidRPr="00453C79">
        <w:rPr>
          <w:rFonts w:ascii="Bookman Old Style" w:eastAsiaTheme="minorHAnsi" w:hAnsi="Bookman Old Style" w:cs="Arial"/>
          <w:b/>
          <w:bCs/>
          <w:sz w:val="22"/>
          <w:szCs w:val="22"/>
          <w:lang w:val="id-ID"/>
        </w:rPr>
        <w:t>D</w:t>
      </w:r>
      <w:r w:rsidRPr="00453C79">
        <w:rPr>
          <w:rFonts w:ascii="Bookman Old Style" w:eastAsiaTheme="minorHAnsi" w:hAnsi="Bookman Old Style" w:cs="Arial"/>
          <w:b/>
          <w:bCs/>
          <w:sz w:val="22"/>
          <w:szCs w:val="22"/>
          <w:lang w:val="id-ID"/>
        </w:rPr>
        <w:t>i Daerah</w:t>
      </w:r>
      <w:r w:rsidR="00BB1FEA" w:rsidRPr="00453C79">
        <w:rPr>
          <w:rFonts w:ascii="Bookman Old Style" w:eastAsiaTheme="minorHAnsi" w:hAnsi="Bookman Old Style" w:cs="Arial"/>
          <w:b/>
          <w:bCs/>
          <w:sz w:val="22"/>
          <w:szCs w:val="22"/>
          <w:lang w:val="id-ID"/>
        </w:rPr>
        <w:t xml:space="preserve"> D</w:t>
      </w:r>
      <w:r w:rsidRPr="00453C79">
        <w:rPr>
          <w:rFonts w:ascii="Bookman Old Style" w:eastAsiaTheme="minorHAnsi" w:hAnsi="Bookman Old Style" w:cs="Arial"/>
          <w:b/>
          <w:bCs/>
          <w:sz w:val="22"/>
          <w:szCs w:val="22"/>
          <w:lang w:val="id-ID"/>
        </w:rPr>
        <w:t>an DPRD</w:t>
      </w:r>
    </w:p>
    <w:p w:rsidR="00FE62AD" w:rsidRPr="00453C79" w:rsidRDefault="00FE62AD" w:rsidP="00FE62AD">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FE62AD">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15</w:t>
      </w:r>
    </w:p>
    <w:p w:rsidR="00BB1FEA" w:rsidRPr="00453C79" w:rsidRDefault="005D6C94" w:rsidP="00164AA5">
      <w:pPr>
        <w:pStyle w:val="ListParagraph"/>
        <w:numPr>
          <w:ilvl w:val="0"/>
          <w:numId w:val="18"/>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Setiap </w:t>
      </w:r>
      <w:r w:rsidR="00203AF0">
        <w:rPr>
          <w:rFonts w:ascii="Bookman Old Style" w:eastAsiaTheme="minorHAnsi" w:hAnsi="Bookman Old Style" w:cs="Arial"/>
          <w:sz w:val="22"/>
          <w:szCs w:val="22"/>
          <w:lang w:val="id-ID"/>
        </w:rPr>
        <w:t>SKPD</w:t>
      </w:r>
      <w:r w:rsidRPr="00453C79">
        <w:rPr>
          <w:rFonts w:ascii="Bookman Old Style" w:eastAsiaTheme="minorHAnsi" w:hAnsi="Bookman Old Style" w:cs="Arial"/>
          <w:sz w:val="22"/>
          <w:szCs w:val="22"/>
          <w:lang w:val="id-ID"/>
        </w:rPr>
        <w:t xml:space="preserve"> berkewajiban mengadakan kampanye danpenyebaran informasi sebagaimana dimaksud dalam Pasal 6 huruf a dan </w:t>
      </w:r>
      <w:r w:rsidR="00BD3295">
        <w:rPr>
          <w:rFonts w:ascii="Bookman Old Style" w:eastAsiaTheme="minorHAnsi" w:hAnsi="Bookman Old Style" w:cs="Arial"/>
          <w:sz w:val="22"/>
          <w:szCs w:val="22"/>
          <w:lang w:val="id-ID"/>
        </w:rPr>
        <w:t xml:space="preserve">huruf </w:t>
      </w:r>
      <w:r w:rsidRPr="00453C79">
        <w:rPr>
          <w:rFonts w:ascii="Bookman Old Style" w:eastAsiaTheme="minorHAnsi" w:hAnsi="Bookman Old Style" w:cs="Arial"/>
          <w:sz w:val="22"/>
          <w:szCs w:val="22"/>
          <w:lang w:val="id-ID"/>
        </w:rPr>
        <w:t>b di dalamlingkungan kerjanya sendiri dan/atau kepada masyarakat sesuai dengan kewenangannya.</w:t>
      </w:r>
    </w:p>
    <w:p w:rsidR="005D6C94" w:rsidRPr="00453C79" w:rsidRDefault="005D6C94" w:rsidP="00164AA5">
      <w:pPr>
        <w:pStyle w:val="ListParagraph"/>
        <w:numPr>
          <w:ilvl w:val="0"/>
          <w:numId w:val="18"/>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Pelaksanaan kampanye dan penyebaran informasi sebagaimana dimaksud pada ayat (1)dapat dilaksanakan bersama dan/atau bekerja sama dengan dinas/lembaga terkait.</w:t>
      </w:r>
    </w:p>
    <w:p w:rsidR="00FE62AD" w:rsidRPr="00453C79" w:rsidRDefault="00FE62AD"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197B83">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16</w:t>
      </w:r>
    </w:p>
    <w:p w:rsidR="005D6C94" w:rsidRPr="00453C79" w:rsidRDefault="005D6C94"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Dalam penerimaan Pegawai Negeri Sipil Pemerintah Daerah dapat mengeluarkan ketentuan yang mensyaratkan PegawaiNegeri Sipil harus:</w:t>
      </w:r>
    </w:p>
    <w:p w:rsidR="00197B83" w:rsidRPr="00453C79" w:rsidRDefault="00197B83" w:rsidP="00164AA5">
      <w:pPr>
        <w:pStyle w:val="ListParagraph"/>
        <w:numPr>
          <w:ilvl w:val="0"/>
          <w:numId w:val="20"/>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memiliki Surat Keterangan bebas Narkotika, Psikotropika, dan Zat Adiktif dari Dokter Rumah Sakit Pemerintah; dan</w:t>
      </w:r>
    </w:p>
    <w:p w:rsidR="00197B83" w:rsidRPr="00453C79" w:rsidRDefault="00197B83" w:rsidP="00164AA5">
      <w:pPr>
        <w:pStyle w:val="ListParagraph"/>
        <w:numPr>
          <w:ilvl w:val="0"/>
          <w:numId w:val="20"/>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menandatangani Surat Pernyataan di atas kertas bermeterai yang menyatakan tidak akan mengedarkan dan/atau menyalahgunakan Narkotika, Psikotropika, dan Zat Adiktif selama menjadi Calon Pegawai Negeri Sipil maupun Pegawai Negeri Sipil dan bersedia dijatuhi hukuman disiplin maupun pidana sesuai dengan</w:t>
      </w:r>
      <w:r w:rsidR="00BD3295">
        <w:rPr>
          <w:rFonts w:ascii="Bookman Old Style" w:eastAsiaTheme="minorHAnsi" w:hAnsi="Bookman Old Style" w:cs="Arial"/>
          <w:sz w:val="22"/>
          <w:szCs w:val="22"/>
          <w:lang w:val="id-ID"/>
        </w:rPr>
        <w:t xml:space="preserve"> ketentuan Peraturan Perundang-u</w:t>
      </w:r>
      <w:r w:rsidRPr="00453C79">
        <w:rPr>
          <w:rFonts w:ascii="Bookman Old Style" w:eastAsiaTheme="minorHAnsi" w:hAnsi="Bookman Old Style" w:cs="Arial"/>
          <w:sz w:val="22"/>
          <w:szCs w:val="22"/>
          <w:lang w:val="id-ID"/>
        </w:rPr>
        <w:t>ndangan jika terbukti melakukan penyalahgunaan Narkotika, Psikotropika, dan Zat Adiktif.</w:t>
      </w:r>
    </w:p>
    <w:p w:rsidR="00197B83" w:rsidRPr="00453C79" w:rsidRDefault="00197B83"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w:t>
      </w:r>
      <w:r w:rsidR="005D6C94" w:rsidRPr="00453C79">
        <w:rPr>
          <w:rFonts w:ascii="Bookman Old Style" w:eastAsiaTheme="minorHAnsi" w:hAnsi="Bookman Old Style" w:cs="Arial"/>
          <w:sz w:val="22"/>
          <w:szCs w:val="22"/>
          <w:lang w:val="id-ID"/>
        </w:rPr>
        <w:t xml:space="preserve">etiap Pimpinan </w:t>
      </w:r>
      <w:r w:rsidR="00203AF0">
        <w:rPr>
          <w:rFonts w:ascii="Bookman Old Style" w:eastAsiaTheme="minorHAnsi" w:hAnsi="Bookman Old Style" w:cs="Arial"/>
          <w:sz w:val="22"/>
          <w:szCs w:val="22"/>
          <w:lang w:val="id-ID"/>
        </w:rPr>
        <w:t>SKPD</w:t>
      </w:r>
      <w:r w:rsidR="005D6C94" w:rsidRPr="00453C79">
        <w:rPr>
          <w:rFonts w:ascii="Bookman Old Style" w:eastAsiaTheme="minorHAnsi" w:hAnsi="Bookman Old Style" w:cs="Arial"/>
          <w:sz w:val="22"/>
          <w:szCs w:val="22"/>
          <w:lang w:val="id-ID"/>
        </w:rPr>
        <w:t xml:space="preserve"> wajib melakukan upaya pencegahan terhadap penyalahgunaan dan peredaran gelapNarkotika, Psikotropika, dan Zat Adiktif di lingkungan kerjanya.</w:t>
      </w:r>
    </w:p>
    <w:p w:rsidR="00197B83" w:rsidRPr="00453C79" w:rsidRDefault="005D6C94"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 pencegahan sebagaimana dimaksud pada ayat (2) meliputi:</w:t>
      </w:r>
    </w:p>
    <w:p w:rsidR="00197B83" w:rsidRPr="00453C79" w:rsidRDefault="00197B83" w:rsidP="00164AA5">
      <w:pPr>
        <w:pStyle w:val="ListParagraph"/>
        <w:numPr>
          <w:ilvl w:val="0"/>
          <w:numId w:val="2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meminta kepada pegawai yang bekerja di lingkungan kerjanya untuk menandatangani Surat</w:t>
      </w:r>
      <w:r w:rsidR="00BD3295">
        <w:rPr>
          <w:rFonts w:ascii="Bookman Old Style" w:eastAsiaTheme="minorHAnsi" w:hAnsi="Bookman Old Style" w:cs="Arial"/>
          <w:sz w:val="22"/>
          <w:szCs w:val="22"/>
          <w:lang w:val="id-ID"/>
        </w:rPr>
        <w:t xml:space="preserve"> Pernyataan di atas kertas berma</w:t>
      </w:r>
      <w:r w:rsidRPr="00453C79">
        <w:rPr>
          <w:rFonts w:ascii="Bookman Old Style" w:eastAsiaTheme="minorHAnsi" w:hAnsi="Bookman Old Style" w:cs="Arial"/>
          <w:sz w:val="22"/>
          <w:szCs w:val="22"/>
          <w:lang w:val="id-ID"/>
        </w:rPr>
        <w:t xml:space="preserve">terai yang menyatakan tidak akan mengedarkan dan/atau menyalahgunakan Narkotika, Psikotropika dan Zat Adiktif selama menjadi pegawai; </w:t>
      </w:r>
    </w:p>
    <w:p w:rsidR="00197B83" w:rsidRPr="00453C79" w:rsidRDefault="00197B83" w:rsidP="00164AA5">
      <w:pPr>
        <w:pStyle w:val="ListParagraph"/>
        <w:numPr>
          <w:ilvl w:val="0"/>
          <w:numId w:val="2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mengawasi agar di lingkungan kerjanya tidak terjadi peredaran gelap dan penyalahgunaan Narkotika, Psikotropika dan Zat Adiktif; </w:t>
      </w:r>
    </w:p>
    <w:p w:rsidR="00197B83" w:rsidRPr="00453C79" w:rsidRDefault="00197B83" w:rsidP="00164AA5">
      <w:pPr>
        <w:pStyle w:val="ListParagraph"/>
        <w:numPr>
          <w:ilvl w:val="0"/>
          <w:numId w:val="2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ikut melaksanakan kampanye dan penyebaran informasi yang benar mengenai bahaya penyalahgunaan dan peredaran gelap Narkotika, Psikotropika dan Zat Adiktif; dan</w:t>
      </w:r>
    </w:p>
    <w:p w:rsidR="00197B83" w:rsidRPr="00453C79" w:rsidRDefault="00197B83" w:rsidP="00164AA5">
      <w:pPr>
        <w:pStyle w:val="ListParagraph"/>
        <w:numPr>
          <w:ilvl w:val="0"/>
          <w:numId w:val="2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memasang papan pengumuman larangan penyalahgunaan Narkotika, Psikotropika dan Zat Adiktif di tempat yang mudah dibaca di lingkungan kerjanya.</w:t>
      </w:r>
    </w:p>
    <w:p w:rsidR="00197B83" w:rsidRPr="00453C79" w:rsidRDefault="00197B83"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 xml:space="preserve">impinan </w:t>
      </w:r>
      <w:r w:rsidR="00203AF0">
        <w:rPr>
          <w:rFonts w:ascii="Bookman Old Style" w:eastAsiaTheme="minorHAnsi" w:hAnsi="Bookman Old Style" w:cs="Arial"/>
          <w:sz w:val="22"/>
          <w:szCs w:val="22"/>
          <w:lang w:val="id-ID"/>
        </w:rPr>
        <w:t xml:space="preserve">SKPD </w:t>
      </w:r>
      <w:r w:rsidR="005D6C94" w:rsidRPr="00453C79">
        <w:rPr>
          <w:rFonts w:ascii="Bookman Old Style" w:eastAsiaTheme="minorHAnsi" w:hAnsi="Bookman Old Style" w:cs="Arial"/>
          <w:sz w:val="22"/>
          <w:szCs w:val="22"/>
          <w:lang w:val="id-ID"/>
        </w:rPr>
        <w:t>yangtidak melaksanakan kewajiban sebagaimana dimaksud pada ayat (3) diberikan SuratTeguran Pertama.</w:t>
      </w:r>
    </w:p>
    <w:p w:rsidR="00197B83" w:rsidRPr="00453C79" w:rsidRDefault="005D6C94"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Jika dalam waktu 14 (empat belas) hari sejak diberikan Surat Teguran Pertama </w:t>
      </w:r>
      <w:r w:rsidR="005D5E10">
        <w:rPr>
          <w:rFonts w:ascii="Bookman Old Style" w:eastAsiaTheme="minorHAnsi" w:hAnsi="Bookman Old Style" w:cs="Arial"/>
          <w:sz w:val="22"/>
          <w:szCs w:val="22"/>
          <w:lang w:val="id-ID"/>
        </w:rPr>
        <w:t xml:space="preserve">Pimpinan </w:t>
      </w:r>
      <w:r w:rsidR="00203AF0">
        <w:rPr>
          <w:rFonts w:ascii="Bookman Old Style" w:eastAsiaTheme="minorHAnsi" w:hAnsi="Bookman Old Style" w:cs="Arial"/>
          <w:sz w:val="22"/>
          <w:szCs w:val="22"/>
          <w:lang w:val="id-ID"/>
        </w:rPr>
        <w:t xml:space="preserve">SKPD </w:t>
      </w:r>
      <w:r w:rsidRPr="00453C79">
        <w:rPr>
          <w:rFonts w:ascii="Bookman Old Style" w:eastAsiaTheme="minorHAnsi" w:hAnsi="Bookman Old Style" w:cs="Arial"/>
          <w:sz w:val="22"/>
          <w:szCs w:val="22"/>
          <w:lang w:val="id-ID"/>
        </w:rPr>
        <w:t>tidakmengindahkannya, maka diberikan Surat Teguran Kedua.</w:t>
      </w:r>
    </w:p>
    <w:p w:rsidR="00197B83" w:rsidRPr="00453C79" w:rsidRDefault="005D6C94"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 xml:space="preserve">Jika dalam waktu 7 (tujuh) hari sejak diberikan Surat Teguran Kedua </w:t>
      </w:r>
      <w:r w:rsidR="005D5E10">
        <w:rPr>
          <w:rFonts w:ascii="Bookman Old Style" w:eastAsiaTheme="minorHAnsi" w:hAnsi="Bookman Old Style" w:cs="Arial"/>
          <w:sz w:val="22"/>
          <w:szCs w:val="22"/>
          <w:lang w:val="id-ID"/>
        </w:rPr>
        <w:t xml:space="preserve">Pimpinan </w:t>
      </w:r>
      <w:r w:rsidR="00203AF0">
        <w:rPr>
          <w:rFonts w:ascii="Bookman Old Style" w:eastAsiaTheme="minorHAnsi" w:hAnsi="Bookman Old Style" w:cs="Arial"/>
          <w:sz w:val="22"/>
          <w:szCs w:val="22"/>
          <w:lang w:val="id-ID"/>
        </w:rPr>
        <w:t xml:space="preserve">SKPD </w:t>
      </w:r>
      <w:r w:rsidRPr="00453C79">
        <w:rPr>
          <w:rFonts w:ascii="Bookman Old Style" w:eastAsiaTheme="minorHAnsi" w:hAnsi="Bookman Old Style" w:cs="Arial"/>
          <w:sz w:val="22"/>
          <w:szCs w:val="22"/>
          <w:lang w:val="id-ID"/>
        </w:rPr>
        <w:t>tidak mengindahkannya,maka diberikan Surat Teguran Ketiga.</w:t>
      </w:r>
    </w:p>
    <w:p w:rsidR="005D6C94" w:rsidRPr="00453C79" w:rsidRDefault="005D6C94" w:rsidP="00164AA5">
      <w:pPr>
        <w:pStyle w:val="ListParagraph"/>
        <w:numPr>
          <w:ilvl w:val="0"/>
          <w:numId w:val="19"/>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Jika dalam waktu 3 (tiga) hari sejak diberikan Surat Teguran Ketiga </w:t>
      </w:r>
      <w:r w:rsidR="005D5E10">
        <w:rPr>
          <w:rFonts w:ascii="Bookman Old Style" w:eastAsiaTheme="minorHAnsi" w:hAnsi="Bookman Old Style" w:cs="Arial"/>
          <w:sz w:val="22"/>
          <w:szCs w:val="22"/>
          <w:lang w:val="id-ID"/>
        </w:rPr>
        <w:t xml:space="preserve">Pimpinan SKPD </w:t>
      </w:r>
      <w:r w:rsidRPr="00453C79">
        <w:rPr>
          <w:rFonts w:ascii="Bookman Old Style" w:eastAsiaTheme="minorHAnsi" w:hAnsi="Bookman Old Style" w:cs="Arial"/>
          <w:sz w:val="22"/>
          <w:szCs w:val="22"/>
          <w:lang w:val="id-ID"/>
        </w:rPr>
        <w:t xml:space="preserve">tidak mengindahkanSurat Teguran Ketiga, maka terhadap </w:t>
      </w:r>
      <w:r w:rsidR="005D5E10">
        <w:rPr>
          <w:rFonts w:ascii="Bookman Old Style" w:eastAsiaTheme="minorHAnsi" w:hAnsi="Bookman Old Style" w:cs="Arial"/>
          <w:sz w:val="22"/>
          <w:szCs w:val="22"/>
          <w:lang w:val="id-ID"/>
        </w:rPr>
        <w:t xml:space="preserve">Pimpinan SKPD </w:t>
      </w:r>
      <w:r w:rsidRPr="00453C79">
        <w:rPr>
          <w:rFonts w:ascii="Bookman Old Style" w:eastAsiaTheme="minorHAnsi" w:hAnsi="Bookman Old Style" w:cs="Arial"/>
          <w:sz w:val="22"/>
          <w:szCs w:val="22"/>
          <w:lang w:val="id-ID"/>
        </w:rPr>
        <w:t xml:space="preserve">dapat dikenakan </w:t>
      </w:r>
      <w:r w:rsidR="005D5E10">
        <w:rPr>
          <w:rFonts w:ascii="Bookman Old Style" w:eastAsiaTheme="minorHAnsi" w:hAnsi="Bookman Old Style" w:cs="Arial"/>
          <w:sz w:val="22"/>
          <w:szCs w:val="22"/>
          <w:lang w:val="id-ID"/>
        </w:rPr>
        <w:t xml:space="preserve">sanksi </w:t>
      </w:r>
      <w:r w:rsidRPr="00453C79">
        <w:rPr>
          <w:rFonts w:ascii="Bookman Old Style" w:eastAsiaTheme="minorHAnsi" w:hAnsi="Bookman Old Style" w:cs="Arial"/>
          <w:sz w:val="22"/>
          <w:szCs w:val="22"/>
          <w:lang w:val="id-ID"/>
        </w:rPr>
        <w:t>pidana sebagaimana diatur</w:t>
      </w:r>
      <w:r w:rsidR="00BD3295">
        <w:rPr>
          <w:rFonts w:ascii="Bookman Old Style" w:eastAsiaTheme="minorHAnsi" w:hAnsi="Bookman Old Style" w:cs="Arial"/>
          <w:sz w:val="22"/>
          <w:szCs w:val="22"/>
          <w:lang w:val="id-ID"/>
        </w:rPr>
        <w:t>dalam k</w:t>
      </w:r>
      <w:r w:rsidRPr="00453C79">
        <w:rPr>
          <w:rFonts w:ascii="Bookman Old Style" w:eastAsiaTheme="minorHAnsi" w:hAnsi="Bookman Old Style" w:cs="Arial"/>
          <w:sz w:val="22"/>
          <w:szCs w:val="22"/>
          <w:lang w:val="id-ID"/>
        </w:rPr>
        <w:t>etentuan Pidana Peraturan Daerah ini.</w:t>
      </w:r>
    </w:p>
    <w:p w:rsidR="005D6C94" w:rsidRPr="00453C79" w:rsidRDefault="005D6C94" w:rsidP="00142EA7">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17</w:t>
      </w:r>
    </w:p>
    <w:p w:rsidR="005D6C94"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Untuk menjadi Calon Anggota DPRD dapat dipersyaratkan:</w:t>
      </w:r>
    </w:p>
    <w:p w:rsidR="00142EA7" w:rsidRPr="00453C79" w:rsidRDefault="00142EA7" w:rsidP="00164AA5">
      <w:pPr>
        <w:pStyle w:val="ListParagraph"/>
        <w:numPr>
          <w:ilvl w:val="0"/>
          <w:numId w:val="23"/>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memiliki Surat Keterangan bebas Narkotika, Psikotropika, dan Zat Adiktif dari Dokter Rumah Sakit Pemerintah; </w:t>
      </w:r>
    </w:p>
    <w:p w:rsidR="00142EA7" w:rsidRPr="00453C79" w:rsidRDefault="00142EA7" w:rsidP="00164AA5">
      <w:pPr>
        <w:pStyle w:val="ListParagraph"/>
        <w:numPr>
          <w:ilvl w:val="0"/>
          <w:numId w:val="23"/>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menandatangani Surat</w:t>
      </w:r>
      <w:r w:rsidR="00BD3295">
        <w:rPr>
          <w:rFonts w:ascii="Bookman Old Style" w:eastAsiaTheme="minorHAnsi" w:hAnsi="Bookman Old Style" w:cs="Arial"/>
          <w:sz w:val="22"/>
          <w:szCs w:val="22"/>
          <w:lang w:val="id-ID"/>
        </w:rPr>
        <w:t xml:space="preserve"> Pernyataan di atas kertas berma</w:t>
      </w:r>
      <w:r w:rsidRPr="00453C79">
        <w:rPr>
          <w:rFonts w:ascii="Bookman Old Style" w:eastAsiaTheme="minorHAnsi" w:hAnsi="Bookman Old Style" w:cs="Arial"/>
          <w:sz w:val="22"/>
          <w:szCs w:val="22"/>
          <w:lang w:val="id-ID"/>
        </w:rPr>
        <w:t>terai yang menyatakan tidak akan mengedarkan dan/atau menyalahgunakan Narkotika, Psikotropika, dan Zat Adiktif selama menjadi anggota DPRD dan bersedia dijatuhi hukuman disiplin maupun pidana sesuai dengan</w:t>
      </w:r>
      <w:r w:rsidR="00BD3295">
        <w:rPr>
          <w:rFonts w:ascii="Bookman Old Style" w:eastAsiaTheme="minorHAnsi" w:hAnsi="Bookman Old Style" w:cs="Arial"/>
          <w:sz w:val="22"/>
          <w:szCs w:val="22"/>
          <w:lang w:val="id-ID"/>
        </w:rPr>
        <w:t xml:space="preserve"> ketentuan Peraturan Perundang-u</w:t>
      </w:r>
      <w:r w:rsidRPr="00453C79">
        <w:rPr>
          <w:rFonts w:ascii="Bookman Old Style" w:eastAsiaTheme="minorHAnsi" w:hAnsi="Bookman Old Style" w:cs="Arial"/>
          <w:sz w:val="22"/>
          <w:szCs w:val="22"/>
          <w:lang w:val="id-ID"/>
        </w:rPr>
        <w:t>ndangan jika terbukti melakukan penyalahgunaan Narkotika, Psikotropika, dan Zat Adiktif.</w:t>
      </w:r>
    </w:p>
    <w:p w:rsidR="00142EA7" w:rsidRPr="00453C79" w:rsidRDefault="00142EA7"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impinan DPRD wajib melakukan upaya pencegahan terhadap penyalahgunaan danperedaran gelap Narkotika, Psikotropika, dan Zat Adiktif di lingkungan kerjanya.</w:t>
      </w:r>
    </w:p>
    <w:p w:rsidR="005D6C94"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 pencegahan sebagaimana dimaksud pada ayat (2) meliputi:</w:t>
      </w:r>
    </w:p>
    <w:p w:rsidR="00142EA7" w:rsidRPr="00453C79" w:rsidRDefault="00142EA7" w:rsidP="00164AA5">
      <w:pPr>
        <w:pStyle w:val="ListParagraph"/>
        <w:numPr>
          <w:ilvl w:val="0"/>
          <w:numId w:val="2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meminta kepada Pimpinan dan Anggota DPRD yang bekerja di lingkungan kerjanya untuk menandatangani Surat</w:t>
      </w:r>
      <w:r w:rsidR="00BD3295">
        <w:rPr>
          <w:rFonts w:ascii="Bookman Old Style" w:eastAsiaTheme="minorHAnsi" w:hAnsi="Bookman Old Style" w:cs="Arial"/>
          <w:sz w:val="22"/>
          <w:szCs w:val="22"/>
          <w:lang w:val="id-ID"/>
        </w:rPr>
        <w:t xml:space="preserve"> Pernyataan di atas kertas berma</w:t>
      </w:r>
      <w:r w:rsidRPr="00453C79">
        <w:rPr>
          <w:rFonts w:ascii="Bookman Old Style" w:eastAsiaTheme="minorHAnsi" w:hAnsi="Bookman Old Style" w:cs="Arial"/>
          <w:sz w:val="22"/>
          <w:szCs w:val="22"/>
          <w:lang w:val="id-ID"/>
        </w:rPr>
        <w:t xml:space="preserve">terai yang menyatakan tidak akan mengedarkan dan/atau menyalahgunakan Narkotika, Psikotropika dan Zat Adiktif selama menjadi pegawai; </w:t>
      </w:r>
    </w:p>
    <w:p w:rsidR="00142EA7" w:rsidRPr="00453C79" w:rsidRDefault="00142EA7" w:rsidP="00164AA5">
      <w:pPr>
        <w:pStyle w:val="ListParagraph"/>
        <w:numPr>
          <w:ilvl w:val="0"/>
          <w:numId w:val="2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mengawasi agar di lingkungan kerjanya tidak terjadi peredaran gelap dan penyalahgunaan Narkotika, Psikotropika dan Zat Adiktif; </w:t>
      </w:r>
    </w:p>
    <w:p w:rsidR="00142EA7" w:rsidRPr="00453C79" w:rsidRDefault="00142EA7" w:rsidP="00164AA5">
      <w:pPr>
        <w:pStyle w:val="ListParagraph"/>
        <w:numPr>
          <w:ilvl w:val="0"/>
          <w:numId w:val="2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ikut melaksanakan kampanye dan penyebaran informasi yang benar mengenai bahaya penyalahgunaan dan peredaran gelap Narkotika, Psikotropika dan Zat Adiktif; dan </w:t>
      </w:r>
    </w:p>
    <w:p w:rsidR="00142EA7" w:rsidRPr="00453C79" w:rsidRDefault="00142EA7" w:rsidP="00164AA5">
      <w:pPr>
        <w:pStyle w:val="ListParagraph"/>
        <w:numPr>
          <w:ilvl w:val="0"/>
          <w:numId w:val="24"/>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memasang papan pengumuman larangan penyalahgunaan Narkotika, Psikotropika dan Zat Adiktif di tempat yang mudah dibaca di lingkungan kerjanya.</w:t>
      </w:r>
    </w:p>
    <w:p w:rsidR="00142EA7" w:rsidRPr="00453C79" w:rsidRDefault="00142EA7"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impinan DPRD yang tidak melaksanakan kewajiban sebagaimana dimaksud pada ayat(3) diberikan Surat Teguran Pertama.</w:t>
      </w:r>
    </w:p>
    <w:p w:rsidR="00142EA7"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14 (empat belas) hari sejak diberikan Surat Teguran Pertama PimpinanDPRD tidak mengindahkannya, maka diberikan Surat Teguran Kedua.</w:t>
      </w:r>
    </w:p>
    <w:p w:rsidR="00142EA7"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7 (tujuh) hari sejak diberikan Surat Teguran Kedua Pimpinan DPRDtidak mengindahkannya, maka diberikan Surat Teguran Ketiga.</w:t>
      </w:r>
    </w:p>
    <w:p w:rsidR="00142EA7"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3 (tiga) hari sejak diberikan Surat Teguran Ketiga Pimpinan DPRD tidakmengindahkan Surat Teguran Ketiga, maka terhadap Pimpinan DPRD dapat dikenakan</w:t>
      </w:r>
      <w:r w:rsidR="005D5E10">
        <w:rPr>
          <w:rFonts w:ascii="Bookman Old Style" w:eastAsiaTheme="minorHAnsi" w:hAnsi="Bookman Old Style" w:cs="Arial"/>
          <w:sz w:val="22"/>
          <w:szCs w:val="22"/>
          <w:lang w:val="id-ID"/>
        </w:rPr>
        <w:t xml:space="preserve">sanksi </w:t>
      </w:r>
      <w:r w:rsidRPr="00453C79">
        <w:rPr>
          <w:rFonts w:ascii="Bookman Old Style" w:eastAsiaTheme="minorHAnsi" w:hAnsi="Bookman Old Style" w:cs="Arial"/>
          <w:sz w:val="22"/>
          <w:szCs w:val="22"/>
          <w:lang w:val="id-ID"/>
        </w:rPr>
        <w:t>pi</w:t>
      </w:r>
      <w:r w:rsidR="00BD3295">
        <w:rPr>
          <w:rFonts w:ascii="Bookman Old Style" w:eastAsiaTheme="minorHAnsi" w:hAnsi="Bookman Old Style" w:cs="Arial"/>
          <w:sz w:val="22"/>
          <w:szCs w:val="22"/>
          <w:lang w:val="id-ID"/>
        </w:rPr>
        <w:t>dana sebagaimana diatur dalam k</w:t>
      </w:r>
      <w:r w:rsidRPr="00453C79">
        <w:rPr>
          <w:rFonts w:ascii="Bookman Old Style" w:eastAsiaTheme="minorHAnsi" w:hAnsi="Bookman Old Style" w:cs="Arial"/>
          <w:sz w:val="22"/>
          <w:szCs w:val="22"/>
          <w:lang w:val="id-ID"/>
        </w:rPr>
        <w:t>etentuan Pidana Peraturan Daerah ini.</w:t>
      </w:r>
    </w:p>
    <w:p w:rsidR="005D6C94" w:rsidRPr="00453C79" w:rsidRDefault="005D6C94" w:rsidP="00164AA5">
      <w:pPr>
        <w:pStyle w:val="ListParagraph"/>
        <w:numPr>
          <w:ilvl w:val="0"/>
          <w:numId w:val="22"/>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Pimpinan DPRD wajib mengatur dan mengawasi lingkungan kerjanya agar tidakdigunakan untuk kegiatan penyalahgunaan dan peredaran gelap Narkotika, Psikotropika,dan Zat Adiktif.</w:t>
      </w:r>
    </w:p>
    <w:p w:rsidR="00142EA7" w:rsidRPr="00453C79" w:rsidRDefault="00142EA7" w:rsidP="005D6C94">
      <w:pPr>
        <w:autoSpaceDE w:val="0"/>
        <w:autoSpaceDN w:val="0"/>
        <w:adjustRightInd w:val="0"/>
        <w:rPr>
          <w:rFonts w:ascii="Bookman Old Style" w:eastAsiaTheme="minorHAnsi" w:hAnsi="Bookman Old Style" w:cs="Arial"/>
          <w:sz w:val="22"/>
          <w:szCs w:val="22"/>
          <w:lang w:val="id-ID"/>
        </w:rPr>
      </w:pPr>
    </w:p>
    <w:p w:rsidR="005D6C94" w:rsidRPr="00453C79" w:rsidRDefault="005D6C94" w:rsidP="00142EA7">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Bagian Keenam</w:t>
      </w:r>
    </w:p>
    <w:p w:rsidR="005D6C94" w:rsidRPr="00453C79" w:rsidRDefault="005D6C94" w:rsidP="00142EA7">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 xml:space="preserve">Pencegahan </w:t>
      </w:r>
      <w:r w:rsidR="00142EA7" w:rsidRPr="00453C79">
        <w:rPr>
          <w:rFonts w:ascii="Bookman Old Style" w:eastAsiaTheme="minorHAnsi" w:hAnsi="Bookman Old Style" w:cs="Arial"/>
          <w:b/>
          <w:bCs/>
          <w:sz w:val="22"/>
          <w:szCs w:val="22"/>
          <w:lang w:val="id-ID"/>
        </w:rPr>
        <w:t xml:space="preserve">Terhadap Penyalahgunaan Dan Peredaran Gelap </w:t>
      </w:r>
      <w:r w:rsidRPr="00453C79">
        <w:rPr>
          <w:rFonts w:ascii="Bookman Old Style" w:eastAsiaTheme="minorHAnsi" w:hAnsi="Bookman Old Style" w:cs="Arial"/>
          <w:b/>
          <w:bCs/>
          <w:sz w:val="22"/>
          <w:szCs w:val="22"/>
          <w:lang w:val="id-ID"/>
        </w:rPr>
        <w:t xml:space="preserve">Narkotika, Psikotropika, </w:t>
      </w:r>
      <w:r w:rsidR="00142EA7" w:rsidRPr="00453C79">
        <w:rPr>
          <w:rFonts w:ascii="Bookman Old Style" w:eastAsiaTheme="minorHAnsi" w:hAnsi="Bookman Old Style" w:cs="Arial"/>
          <w:b/>
          <w:bCs/>
          <w:sz w:val="22"/>
          <w:szCs w:val="22"/>
          <w:lang w:val="id-ID"/>
        </w:rPr>
        <w:t>D</w:t>
      </w:r>
      <w:r w:rsidRPr="00453C79">
        <w:rPr>
          <w:rFonts w:ascii="Bookman Old Style" w:eastAsiaTheme="minorHAnsi" w:hAnsi="Bookman Old Style" w:cs="Arial"/>
          <w:b/>
          <w:bCs/>
          <w:sz w:val="22"/>
          <w:szCs w:val="22"/>
          <w:lang w:val="id-ID"/>
        </w:rPr>
        <w:t xml:space="preserve">an ZatAdiktif </w:t>
      </w:r>
      <w:r w:rsidR="00142EA7" w:rsidRPr="00453C79">
        <w:rPr>
          <w:rFonts w:ascii="Bookman Old Style" w:eastAsiaTheme="minorHAnsi" w:hAnsi="Bookman Old Style" w:cs="Arial"/>
          <w:b/>
          <w:bCs/>
          <w:sz w:val="22"/>
          <w:szCs w:val="22"/>
          <w:lang w:val="id-ID"/>
        </w:rPr>
        <w:t>M</w:t>
      </w:r>
      <w:r w:rsidRPr="00453C79">
        <w:rPr>
          <w:rFonts w:ascii="Bookman Old Style" w:eastAsiaTheme="minorHAnsi" w:hAnsi="Bookman Old Style" w:cs="Arial"/>
          <w:b/>
          <w:bCs/>
          <w:sz w:val="22"/>
          <w:szCs w:val="22"/>
          <w:lang w:val="id-ID"/>
        </w:rPr>
        <w:t>elalui Tempat-</w:t>
      </w:r>
      <w:r w:rsidR="00142EA7" w:rsidRPr="00453C79">
        <w:rPr>
          <w:rFonts w:ascii="Bookman Old Style" w:eastAsiaTheme="minorHAnsi" w:hAnsi="Bookman Old Style" w:cs="Arial"/>
          <w:b/>
          <w:bCs/>
          <w:sz w:val="22"/>
          <w:szCs w:val="22"/>
          <w:lang w:val="id-ID"/>
        </w:rPr>
        <w:t>T</w:t>
      </w:r>
      <w:r w:rsidRPr="00453C79">
        <w:rPr>
          <w:rFonts w:ascii="Bookman Old Style" w:eastAsiaTheme="minorHAnsi" w:hAnsi="Bookman Old Style" w:cs="Arial"/>
          <w:b/>
          <w:bCs/>
          <w:sz w:val="22"/>
          <w:szCs w:val="22"/>
          <w:lang w:val="id-ID"/>
        </w:rPr>
        <w:t>empat Usaha</w:t>
      </w:r>
    </w:p>
    <w:p w:rsidR="00142EA7" w:rsidRPr="00453C79" w:rsidRDefault="00142EA7" w:rsidP="00142EA7">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142EA7">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18</w:t>
      </w:r>
    </w:p>
    <w:p w:rsidR="005D6C94" w:rsidRPr="00453C79" w:rsidRDefault="005D6C94" w:rsidP="00C77FF5">
      <w:pPr>
        <w:pStyle w:val="ListParagraph"/>
        <w:numPr>
          <w:ilvl w:val="0"/>
          <w:numId w:val="2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Penanggungjawab tempat usaha wajib:</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meminta kepada pegawai yang bekerja di tempat usaha yang dikelolanya untuk menandatangani Surat Pernyataan di atas kertas bermeterai yang menyatakan tidak akan mengedarkan dan/atau menyalahgunakan Narkotika, Psikotropika dan Zat Adiktif selama menjadi pegawai; </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mengawasi agar tempat usaha yang dikelolanya tidak terjadi peredaran gelap dan penyalahgunaan Narkotika, Psikotropika dan Zat Adiktif; </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ikut melaksanakan kampanye dan penyebaran informasi yang benar mengenai bahaya penyalahgunaan dan peredaran gelap Narkotika, Psikotropika dan Zat Adiktif; </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 xml:space="preserve">memasang papan pengumuman larangan penyalahgunaan Narkotika, Psikotropika dan Zat Adiktif di tempat yang mudah dibaca di lingkungan tempat usahanya; </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bertindak kooperatif dan proaktif kepada penegak hukum jika diduga terjadi penyalahgunaan dan peredaran gelap Narkotika, Psikotropika, dan Zat Adiktif di lingkungan tempat usahanya; dan </w:t>
      </w:r>
    </w:p>
    <w:p w:rsidR="00142EA7" w:rsidRPr="00453C79" w:rsidRDefault="00142EA7" w:rsidP="00164AA5">
      <w:pPr>
        <w:pStyle w:val="ListParagraph"/>
        <w:numPr>
          <w:ilvl w:val="0"/>
          <w:numId w:val="26"/>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segera melaporkan kepada penegak hukum jika mengetahui ada indikasi terjadi penyalahgunaan dan peredaran gelap Narkotika, Psikotropika, dan Zat Adiktif di lingkungan tempat usahanya.</w:t>
      </w:r>
    </w:p>
    <w:p w:rsidR="00142EA7" w:rsidRPr="00453C79" w:rsidRDefault="00142EA7" w:rsidP="00164AA5">
      <w:pPr>
        <w:pStyle w:val="ListParagraph"/>
        <w:numPr>
          <w:ilvl w:val="0"/>
          <w:numId w:val="2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enanggung jawab tempat usaha yang tidak melaksanakan kewajiban sebagaimanadimaksud pada ayat (1) huruf a, huruf b, huruf c dan huruf d diberikan Surat TeguranPertama.</w:t>
      </w:r>
    </w:p>
    <w:p w:rsidR="00142EA7" w:rsidRPr="00453C79" w:rsidRDefault="005D6C94" w:rsidP="00164AA5">
      <w:pPr>
        <w:pStyle w:val="ListParagraph"/>
        <w:numPr>
          <w:ilvl w:val="0"/>
          <w:numId w:val="2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14 (empat belas) hari sejak diberikan Surat Teguran Pertamapenanggung jawab tempat usaha tidak mengindahkannya, maka diberikan Surat TeguranKedua.</w:t>
      </w:r>
    </w:p>
    <w:p w:rsidR="00142EA7" w:rsidRPr="00453C79" w:rsidRDefault="005D6C94" w:rsidP="00164AA5">
      <w:pPr>
        <w:pStyle w:val="ListParagraph"/>
        <w:numPr>
          <w:ilvl w:val="0"/>
          <w:numId w:val="2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7 (tujuh) hari sejak diberikan Surat Teguran Kedua penanggung jawabtempat usaha tidak mengindahkannya, maka diberikan Surat Teguran Ketiga.</w:t>
      </w:r>
    </w:p>
    <w:p w:rsidR="005D6C94" w:rsidRPr="00453C79" w:rsidRDefault="005D6C94" w:rsidP="00164AA5">
      <w:pPr>
        <w:pStyle w:val="ListParagraph"/>
        <w:numPr>
          <w:ilvl w:val="0"/>
          <w:numId w:val="25"/>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Jika dalam waktu 3 (tiga) hari sejak diberikan Surat Teguran Ketiga penanggung jawabtempat usaha tidak mengindahkan Surat Teguran Ketiga, maka terhadap penanggungjawab tempat usaha dikenakan </w:t>
      </w:r>
      <w:r w:rsidR="005D5E10">
        <w:rPr>
          <w:rFonts w:ascii="Bookman Old Style" w:eastAsiaTheme="minorHAnsi" w:hAnsi="Bookman Old Style" w:cs="Arial"/>
          <w:sz w:val="22"/>
          <w:szCs w:val="22"/>
          <w:lang w:val="id-ID"/>
        </w:rPr>
        <w:t xml:space="preserve">sanksi </w:t>
      </w:r>
      <w:r w:rsidRPr="00453C79">
        <w:rPr>
          <w:rFonts w:ascii="Bookman Old Style" w:eastAsiaTheme="minorHAnsi" w:hAnsi="Bookman Old Style" w:cs="Arial"/>
          <w:sz w:val="22"/>
          <w:szCs w:val="22"/>
          <w:lang w:val="id-ID"/>
        </w:rPr>
        <w:t>pidana sebagaimana diatur dalam KetentuanPidana Peraturan Daerah ini.</w:t>
      </w:r>
    </w:p>
    <w:p w:rsidR="00142EA7" w:rsidRPr="00587609" w:rsidRDefault="00142EA7" w:rsidP="005D6C94">
      <w:pPr>
        <w:autoSpaceDE w:val="0"/>
        <w:autoSpaceDN w:val="0"/>
        <w:adjustRightInd w:val="0"/>
        <w:rPr>
          <w:rFonts w:ascii="Bookman Old Style" w:eastAsiaTheme="minorHAnsi" w:hAnsi="Bookman Old Style" w:cs="Arial"/>
          <w:sz w:val="20"/>
          <w:szCs w:val="20"/>
          <w:lang w:val="id-ID"/>
        </w:rPr>
      </w:pPr>
    </w:p>
    <w:p w:rsidR="005D6C94" w:rsidRPr="00453C79" w:rsidRDefault="005D6C94" w:rsidP="00453C79">
      <w:pPr>
        <w:autoSpaceDE w:val="0"/>
        <w:autoSpaceDN w:val="0"/>
        <w:adjustRightInd w:val="0"/>
        <w:jc w:val="center"/>
        <w:rPr>
          <w:rFonts w:ascii="Bookman Old Style" w:eastAsiaTheme="minorHAnsi" w:hAnsi="Bookman Old Style" w:cs="Arial"/>
          <w:b/>
          <w:bCs/>
          <w:sz w:val="22"/>
          <w:szCs w:val="22"/>
          <w:lang w:val="id-ID"/>
        </w:rPr>
      </w:pPr>
      <w:r w:rsidRPr="00453C79">
        <w:rPr>
          <w:rFonts w:ascii="Bookman Old Style" w:eastAsiaTheme="minorHAnsi" w:hAnsi="Bookman Old Style" w:cs="Arial"/>
          <w:b/>
          <w:bCs/>
          <w:sz w:val="22"/>
          <w:szCs w:val="22"/>
          <w:lang w:val="id-ID"/>
        </w:rPr>
        <w:t>Pasal 19</w:t>
      </w:r>
    </w:p>
    <w:p w:rsidR="005D6C94" w:rsidRDefault="005D6C94" w:rsidP="00C77FF5">
      <w:pPr>
        <w:pStyle w:val="ListParagraph"/>
        <w:numPr>
          <w:ilvl w:val="0"/>
          <w:numId w:val="2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Penanggungjawab hotel, penginapan atau tempat hiburan wajib:</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meminta kepada pegawai yang bekerja pada hotel, penginapan atau tempat hiburan yang dikelolanya untuk menandatangani Surat Pernyataan di atas kertas bermeterai yang menyatakan tidak akan mengedarkan dan/atau menyalahgunakan Narkotika, Psikotropika dan Zat Adiktif selama menjadi pegawai/karyawan </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ikut melaksanakan kampanye dan penyebaran informasi yang benar mengenai bahaya penyalahgunaan dan peredaran gelap Narkotika, Psikotropika dan Zat Adiktif; </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mengawasi agar hotel, penginapan atau tempat hiburan yang dikelolanya tidak terjadi kegiatan yang berkaitan dengan peredaran gelap dan penyalahgunaan Narkotika, Psikotropika dan Zat Adiktif; </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memasang papan pengumuman larangan penyalahgunaan Narkotika, Psikotropika dan Zat Adiktif di tempat yang mudah dibaca di lingkungan hotel, penginapan atau tempat hiburan yang dikelolanya; </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bertindak kooperatif apabila terjadi penyalahgunaan dan peredaran gelap Narkotika, Psikotropika dan Zat Adiktif di lingkungan hotel, penginapan atau tempat hiburan yang dikelolanya; dan </w:t>
      </w:r>
    </w:p>
    <w:p w:rsidR="00453C79" w:rsidRPr="00453C79" w:rsidRDefault="00453C79" w:rsidP="00164AA5">
      <w:pPr>
        <w:pStyle w:val="ListParagraph"/>
        <w:numPr>
          <w:ilvl w:val="0"/>
          <w:numId w:val="28"/>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segera melaporkan kepada penegak hukum apabila mengetahui ada indikasi terjadi penyalahgunaan dan peredaran gelap Narkotika, Psikotropika dan Zat Adiktif di lingkungan hotel/penginapan/tempat hiburan yang dikelolanya.</w:t>
      </w:r>
    </w:p>
    <w:p w:rsidR="00453C79" w:rsidRDefault="00453C79" w:rsidP="00164AA5">
      <w:pPr>
        <w:pStyle w:val="ListParagraph"/>
        <w:numPr>
          <w:ilvl w:val="0"/>
          <w:numId w:val="2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w:t>
      </w:r>
      <w:r w:rsidR="005D6C94" w:rsidRPr="00453C79">
        <w:rPr>
          <w:rFonts w:ascii="Bookman Old Style" w:eastAsiaTheme="minorHAnsi" w:hAnsi="Bookman Old Style" w:cs="Arial"/>
          <w:sz w:val="22"/>
          <w:szCs w:val="22"/>
          <w:lang w:val="id-ID"/>
        </w:rPr>
        <w:t>enanggung jawab hotel, penginapan atau tempat hiburan yang tidak melaksanakankewajiban sebagaimana dimaksud pada ayat (1) huruf a, huruf b, huruf c dan huruf ddiberikan Surat Teguran Pertama.</w:t>
      </w:r>
    </w:p>
    <w:p w:rsidR="00453C79" w:rsidRDefault="005D6C94" w:rsidP="00164AA5">
      <w:pPr>
        <w:pStyle w:val="ListParagraph"/>
        <w:numPr>
          <w:ilvl w:val="0"/>
          <w:numId w:val="2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14 (empat belas) hari sejak diberikan Surat Teguran Pertamapenanggung jawab hotel, penginapan atau tempat hiburan tidak mengindahkannya, makadiberikan Surat Teguran Kedua.</w:t>
      </w:r>
    </w:p>
    <w:p w:rsidR="00453C79" w:rsidRDefault="005D6C94" w:rsidP="00164AA5">
      <w:pPr>
        <w:pStyle w:val="ListParagraph"/>
        <w:numPr>
          <w:ilvl w:val="0"/>
          <w:numId w:val="2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7 (tujuh) hari sejak diberikan Surat Teguran Kedua penanggung jawabhotel, penginapan atau tempat hiburan tidak mengindahkannya, maka diberikan SuratTeguran Ketiga.</w:t>
      </w:r>
    </w:p>
    <w:p w:rsidR="005D6C94" w:rsidRPr="00453C79" w:rsidRDefault="005D6C94" w:rsidP="00164AA5">
      <w:pPr>
        <w:pStyle w:val="ListParagraph"/>
        <w:numPr>
          <w:ilvl w:val="0"/>
          <w:numId w:val="27"/>
        </w:numPr>
        <w:autoSpaceDE w:val="0"/>
        <w:autoSpaceDN w:val="0"/>
        <w:adjustRightInd w:val="0"/>
        <w:ind w:left="3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Jika dalam waktu 3 (tiga) hari sejak diberikan Surat Teguran Ketiga penanggung jawabhotel, penginapan atau tempat hiburan tidak mengindahkan Surat Teguran Ketiga, makaterhadap penanggung jawab hotel, penginapan atau tempat hiburan dikenakan</w:t>
      </w:r>
      <w:r w:rsidR="00587609">
        <w:rPr>
          <w:rFonts w:ascii="Bookman Old Style" w:eastAsiaTheme="minorHAnsi" w:hAnsi="Bookman Old Style" w:cs="Arial"/>
          <w:sz w:val="22"/>
          <w:szCs w:val="22"/>
          <w:lang w:val="id-ID"/>
        </w:rPr>
        <w:t xml:space="preserve">sanksi </w:t>
      </w:r>
      <w:r w:rsidRPr="00453C79">
        <w:rPr>
          <w:rFonts w:ascii="Bookman Old Style" w:eastAsiaTheme="minorHAnsi" w:hAnsi="Bookman Old Style" w:cs="Arial"/>
          <w:sz w:val="22"/>
          <w:szCs w:val="22"/>
          <w:lang w:val="id-ID"/>
        </w:rPr>
        <w:t>pidana sebagaimana diatur dalam Ketentuan Pidana Peraturan Daerah ini.</w:t>
      </w:r>
    </w:p>
    <w:p w:rsidR="00453C79" w:rsidRPr="00587609" w:rsidRDefault="00453C79" w:rsidP="005D6C94">
      <w:pPr>
        <w:autoSpaceDE w:val="0"/>
        <w:autoSpaceDN w:val="0"/>
        <w:adjustRightInd w:val="0"/>
        <w:rPr>
          <w:rFonts w:ascii="Bookman Old Style" w:eastAsiaTheme="minorHAnsi" w:hAnsi="Bookman Old Style" w:cs="Arial"/>
          <w:sz w:val="18"/>
          <w:szCs w:val="18"/>
          <w:lang w:val="id-ID"/>
        </w:rPr>
      </w:pP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t>Bagian Ketujuh</w:t>
      </w: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lastRenderedPageBreak/>
        <w:t xml:space="preserve">Pencegahan </w:t>
      </w:r>
      <w:r w:rsidR="000A64A8" w:rsidRPr="000A64A8">
        <w:rPr>
          <w:rFonts w:ascii="Bookman Old Style" w:eastAsiaTheme="minorHAnsi" w:hAnsi="Bookman Old Style" w:cs="Arial"/>
          <w:b/>
          <w:bCs/>
          <w:sz w:val="22"/>
          <w:szCs w:val="22"/>
          <w:lang w:val="id-ID"/>
        </w:rPr>
        <w:t xml:space="preserve">Terhadap Penyalahgunaan Dan Peredaran Gelap </w:t>
      </w:r>
      <w:r w:rsidRPr="000A64A8">
        <w:rPr>
          <w:rFonts w:ascii="Bookman Old Style" w:eastAsiaTheme="minorHAnsi" w:hAnsi="Bookman Old Style" w:cs="Arial"/>
          <w:b/>
          <w:bCs/>
          <w:sz w:val="22"/>
          <w:szCs w:val="22"/>
          <w:lang w:val="id-ID"/>
        </w:rPr>
        <w:t xml:space="preserve">Narkotika, Psikotropika, </w:t>
      </w:r>
      <w:r w:rsidR="000A64A8">
        <w:rPr>
          <w:rFonts w:ascii="Bookman Old Style" w:eastAsiaTheme="minorHAnsi" w:hAnsi="Bookman Old Style" w:cs="Arial"/>
          <w:b/>
          <w:bCs/>
          <w:sz w:val="22"/>
          <w:szCs w:val="22"/>
          <w:lang w:val="id-ID"/>
        </w:rPr>
        <w:t>D</w:t>
      </w:r>
      <w:r w:rsidRPr="000A64A8">
        <w:rPr>
          <w:rFonts w:ascii="Bookman Old Style" w:eastAsiaTheme="minorHAnsi" w:hAnsi="Bookman Old Style" w:cs="Arial"/>
          <w:b/>
          <w:bCs/>
          <w:sz w:val="22"/>
          <w:szCs w:val="22"/>
          <w:lang w:val="id-ID"/>
        </w:rPr>
        <w:t xml:space="preserve">an ZatAdiktif </w:t>
      </w:r>
      <w:r w:rsidR="000A64A8" w:rsidRPr="000A64A8">
        <w:rPr>
          <w:rFonts w:ascii="Bookman Old Style" w:eastAsiaTheme="minorHAnsi" w:hAnsi="Bookman Old Style" w:cs="Arial"/>
          <w:b/>
          <w:bCs/>
          <w:sz w:val="22"/>
          <w:szCs w:val="22"/>
          <w:lang w:val="id-ID"/>
        </w:rPr>
        <w:t xml:space="preserve">Melalui </w:t>
      </w:r>
      <w:r w:rsidRPr="000A64A8">
        <w:rPr>
          <w:rFonts w:ascii="Bookman Old Style" w:eastAsiaTheme="minorHAnsi" w:hAnsi="Bookman Old Style" w:cs="Arial"/>
          <w:b/>
          <w:bCs/>
          <w:sz w:val="22"/>
          <w:szCs w:val="22"/>
          <w:lang w:val="id-ID"/>
        </w:rPr>
        <w:t>Media Massa</w:t>
      </w:r>
    </w:p>
    <w:p w:rsidR="000A64A8" w:rsidRPr="00587609" w:rsidRDefault="000A64A8" w:rsidP="000A64A8">
      <w:pPr>
        <w:autoSpaceDE w:val="0"/>
        <w:autoSpaceDN w:val="0"/>
        <w:adjustRightInd w:val="0"/>
        <w:jc w:val="center"/>
        <w:rPr>
          <w:rFonts w:ascii="Bookman Old Style" w:eastAsiaTheme="minorHAnsi" w:hAnsi="Bookman Old Style" w:cs="Arial"/>
          <w:b/>
          <w:bCs/>
          <w:sz w:val="18"/>
          <w:szCs w:val="18"/>
          <w:lang w:val="id-ID"/>
        </w:rPr>
      </w:pPr>
    </w:p>
    <w:p w:rsidR="005D6C94" w:rsidRPr="00453C79" w:rsidRDefault="005D6C94" w:rsidP="000A64A8">
      <w:pPr>
        <w:autoSpaceDE w:val="0"/>
        <w:autoSpaceDN w:val="0"/>
        <w:adjustRightInd w:val="0"/>
        <w:jc w:val="center"/>
        <w:rPr>
          <w:rFonts w:ascii="Bookman Old Style" w:eastAsiaTheme="minorHAnsi" w:hAnsi="Bookman Old Style" w:cs="Arial"/>
          <w:sz w:val="22"/>
          <w:szCs w:val="22"/>
          <w:lang w:val="id-ID"/>
        </w:rPr>
      </w:pPr>
      <w:r w:rsidRPr="000A64A8">
        <w:rPr>
          <w:rFonts w:ascii="Bookman Old Style" w:eastAsiaTheme="minorHAnsi" w:hAnsi="Bookman Old Style" w:cs="Arial"/>
          <w:b/>
          <w:bCs/>
          <w:sz w:val="22"/>
          <w:szCs w:val="22"/>
          <w:lang w:val="id-ID"/>
        </w:rPr>
        <w:t>Pasal 20</w:t>
      </w:r>
    </w:p>
    <w:p w:rsidR="000A64A8" w:rsidRDefault="005D6C94" w:rsidP="000A64A8">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Media massa berkewajiban berperan aktif dalam upaya pencegahan terhadap penyalahgunaandan peredaran gelap Narkotika, Psikotropika, dan Zat Adiktif antara lain:</w:t>
      </w:r>
    </w:p>
    <w:p w:rsidR="000A64A8" w:rsidRPr="000A64A8" w:rsidRDefault="005D6C94" w:rsidP="00164AA5">
      <w:pPr>
        <w:pStyle w:val="ListParagraph"/>
        <w:numPr>
          <w:ilvl w:val="0"/>
          <w:numId w:val="29"/>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melaksanakan kampanye dan penyebaran informasi yang benar mengenai bahayapenyalahgunaan dan peredaran gelap Narkotika, Psikotropika dan Zat Adiktif;</w:t>
      </w:r>
      <w:r w:rsidR="000A64A8" w:rsidRPr="000A64A8">
        <w:rPr>
          <w:rFonts w:ascii="Bookman Old Style" w:eastAsiaTheme="minorHAnsi" w:hAnsi="Bookman Old Style" w:cs="Arial"/>
          <w:sz w:val="22"/>
          <w:szCs w:val="22"/>
          <w:lang w:val="id-ID"/>
        </w:rPr>
        <w:t xml:space="preserve"> dan</w:t>
      </w:r>
    </w:p>
    <w:p w:rsidR="005D6C94" w:rsidRPr="000A64A8" w:rsidRDefault="005D6C94" w:rsidP="00164AA5">
      <w:pPr>
        <w:pStyle w:val="ListParagraph"/>
        <w:numPr>
          <w:ilvl w:val="0"/>
          <w:numId w:val="29"/>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menolak pemberitaan, artikel, tayangan yang dapat memicu terjadinya penyalahgunaandan peredaran gelap Narkotika, Psikotropika dan Zat Adiktif.</w:t>
      </w:r>
    </w:p>
    <w:p w:rsidR="000A64A8" w:rsidRDefault="000A64A8" w:rsidP="005D6C94">
      <w:pPr>
        <w:autoSpaceDE w:val="0"/>
        <w:autoSpaceDN w:val="0"/>
        <w:adjustRightInd w:val="0"/>
        <w:rPr>
          <w:rFonts w:ascii="Bookman Old Style" w:eastAsiaTheme="minorHAnsi" w:hAnsi="Bookman Old Style" w:cs="Arial"/>
          <w:sz w:val="22"/>
          <w:szCs w:val="22"/>
          <w:lang w:val="id-ID"/>
        </w:rPr>
      </w:pP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t>Bagian Kedelapan</w:t>
      </w: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t>Upaya Khusus Bagi Pemakai Pemula</w:t>
      </w:r>
    </w:p>
    <w:p w:rsidR="000A64A8" w:rsidRDefault="000A64A8" w:rsidP="000A64A8">
      <w:pPr>
        <w:autoSpaceDE w:val="0"/>
        <w:autoSpaceDN w:val="0"/>
        <w:adjustRightInd w:val="0"/>
        <w:jc w:val="center"/>
        <w:rPr>
          <w:rFonts w:ascii="Bookman Old Style" w:eastAsiaTheme="minorHAnsi" w:hAnsi="Bookman Old Style" w:cs="Arial"/>
          <w:b/>
          <w:bCs/>
          <w:sz w:val="22"/>
          <w:szCs w:val="22"/>
          <w:lang w:val="id-ID"/>
        </w:rPr>
      </w:pP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t>Pasal 21</w:t>
      </w:r>
    </w:p>
    <w:p w:rsidR="000A64A8" w:rsidRDefault="005D6C94" w:rsidP="00164AA5">
      <w:pPr>
        <w:pStyle w:val="ListParagraph"/>
        <w:numPr>
          <w:ilvl w:val="0"/>
          <w:numId w:val="30"/>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Upaya khusus adalah upaya perlindungan khusus sebagaimana dimaksud dalamketentuan </w:t>
      </w:r>
      <w:r w:rsidR="00BD3295">
        <w:rPr>
          <w:rFonts w:ascii="Bookman Old Style" w:eastAsiaTheme="minorHAnsi" w:hAnsi="Bookman Old Style" w:cs="Arial"/>
          <w:sz w:val="22"/>
          <w:szCs w:val="22"/>
          <w:lang w:val="id-ID"/>
        </w:rPr>
        <w:t>Perundang-u</w:t>
      </w:r>
      <w:r w:rsidR="000A64A8" w:rsidRPr="000A64A8">
        <w:rPr>
          <w:rFonts w:ascii="Bookman Old Style" w:eastAsiaTheme="minorHAnsi" w:hAnsi="Bookman Old Style" w:cs="Arial"/>
          <w:sz w:val="22"/>
          <w:szCs w:val="22"/>
          <w:lang w:val="id-ID"/>
        </w:rPr>
        <w:t>ndangan</w:t>
      </w:r>
      <w:r w:rsidRPr="000A64A8">
        <w:rPr>
          <w:rFonts w:ascii="Bookman Old Style" w:eastAsiaTheme="minorHAnsi" w:hAnsi="Bookman Old Style" w:cs="Arial"/>
          <w:sz w:val="22"/>
          <w:szCs w:val="22"/>
          <w:lang w:val="id-ID"/>
        </w:rPr>
        <w:t>.</w:t>
      </w:r>
    </w:p>
    <w:p w:rsidR="000A64A8" w:rsidRDefault="005D6C94" w:rsidP="00164AA5">
      <w:pPr>
        <w:pStyle w:val="ListParagraph"/>
        <w:numPr>
          <w:ilvl w:val="0"/>
          <w:numId w:val="30"/>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Upaya khusus sebagaimana dimaksud pada ayat (1) meliputi:</w:t>
      </w:r>
    </w:p>
    <w:p w:rsidR="000A64A8" w:rsidRDefault="005D6C94" w:rsidP="00164AA5">
      <w:pPr>
        <w:pStyle w:val="ListParagraph"/>
        <w:numPr>
          <w:ilvl w:val="0"/>
          <w:numId w:val="31"/>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pendampingan; dan/atau</w:t>
      </w:r>
    </w:p>
    <w:p w:rsidR="005D6C94" w:rsidRDefault="005D6C94" w:rsidP="00164AA5">
      <w:pPr>
        <w:pStyle w:val="ListParagraph"/>
        <w:numPr>
          <w:ilvl w:val="0"/>
          <w:numId w:val="31"/>
        </w:num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advokasi.</w:t>
      </w:r>
    </w:p>
    <w:p w:rsidR="000A64A8" w:rsidRPr="00453C79" w:rsidRDefault="000A64A8" w:rsidP="005D6C94">
      <w:pPr>
        <w:autoSpaceDE w:val="0"/>
        <w:autoSpaceDN w:val="0"/>
        <w:adjustRightInd w:val="0"/>
        <w:rPr>
          <w:rFonts w:ascii="Bookman Old Style" w:eastAsiaTheme="minorHAnsi" w:hAnsi="Bookman Old Style" w:cs="Arial"/>
          <w:sz w:val="22"/>
          <w:szCs w:val="22"/>
          <w:lang w:val="id-ID"/>
        </w:rPr>
      </w:pPr>
    </w:p>
    <w:p w:rsidR="005D6C94" w:rsidRPr="000A64A8" w:rsidRDefault="005D6C94" w:rsidP="000A64A8">
      <w:pPr>
        <w:autoSpaceDE w:val="0"/>
        <w:autoSpaceDN w:val="0"/>
        <w:adjustRightInd w:val="0"/>
        <w:jc w:val="center"/>
        <w:rPr>
          <w:rFonts w:ascii="Bookman Old Style" w:eastAsiaTheme="minorHAnsi" w:hAnsi="Bookman Old Style" w:cs="Arial"/>
          <w:b/>
          <w:bCs/>
          <w:sz w:val="22"/>
          <w:szCs w:val="22"/>
          <w:lang w:val="id-ID"/>
        </w:rPr>
      </w:pPr>
      <w:r w:rsidRPr="000A64A8">
        <w:rPr>
          <w:rFonts w:ascii="Bookman Old Style" w:eastAsiaTheme="minorHAnsi" w:hAnsi="Bookman Old Style" w:cs="Arial"/>
          <w:b/>
          <w:bCs/>
          <w:sz w:val="22"/>
          <w:szCs w:val="22"/>
          <w:lang w:val="id-ID"/>
        </w:rPr>
        <w:t>Pasal 22</w:t>
      </w:r>
    </w:p>
    <w:p w:rsidR="005D6C94" w:rsidRDefault="005D6C94" w:rsidP="00164AA5">
      <w:pPr>
        <w:pStyle w:val="ListParagraph"/>
        <w:numPr>
          <w:ilvl w:val="0"/>
          <w:numId w:val="32"/>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Pendampingan diberikan kepada:</w:t>
      </w:r>
    </w:p>
    <w:p w:rsidR="000A64A8" w:rsidRPr="000A64A8" w:rsidRDefault="000A64A8" w:rsidP="00164AA5">
      <w:pPr>
        <w:pStyle w:val="ListParagraph"/>
        <w:numPr>
          <w:ilvl w:val="0"/>
          <w:numId w:val="33"/>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pemakai pemula yang terindikasi menggunakan Narkotika, Psikotropika, dan Zat Adiktif melalui tes urine dan/atau tes darah </w:t>
      </w:r>
      <w:r w:rsidRPr="000A64A8">
        <w:rPr>
          <w:rFonts w:ascii="Bookman Old Style" w:eastAsiaTheme="minorHAnsi" w:hAnsi="Bookman Old Style" w:cs="Arial"/>
          <w:i/>
          <w:iCs/>
          <w:sz w:val="22"/>
          <w:szCs w:val="22"/>
          <w:lang w:val="id-ID"/>
        </w:rPr>
        <w:t>(blood test)</w:t>
      </w:r>
      <w:r w:rsidRPr="000A64A8">
        <w:rPr>
          <w:rFonts w:ascii="Bookman Old Style" w:eastAsiaTheme="minorHAnsi" w:hAnsi="Bookman Old Style" w:cs="Arial"/>
          <w:sz w:val="22"/>
          <w:szCs w:val="22"/>
          <w:lang w:val="id-ID"/>
        </w:rPr>
        <w:t xml:space="preserve">; </w:t>
      </w:r>
    </w:p>
    <w:p w:rsidR="000A64A8" w:rsidRPr="000A64A8" w:rsidRDefault="000A64A8" w:rsidP="00164AA5">
      <w:pPr>
        <w:pStyle w:val="ListParagraph"/>
        <w:numPr>
          <w:ilvl w:val="0"/>
          <w:numId w:val="33"/>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pemakai pemula yang tertangkap tangan membawa Narkotika, Psikotropika, dan Zat Adiktif yang tidak melebihi ketentuan Peraturan Perundang-Undangan; dan/atau </w:t>
      </w:r>
    </w:p>
    <w:p w:rsidR="000A64A8" w:rsidRPr="000A64A8" w:rsidRDefault="000A64A8" w:rsidP="00164AA5">
      <w:pPr>
        <w:pStyle w:val="ListParagraph"/>
        <w:numPr>
          <w:ilvl w:val="0"/>
          <w:numId w:val="33"/>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pecandu belum cukup umur yang dilaporkan oleh orang tua dan/atau wali.</w:t>
      </w:r>
    </w:p>
    <w:p w:rsidR="005D6C94" w:rsidRDefault="000A64A8" w:rsidP="00164AA5">
      <w:pPr>
        <w:pStyle w:val="ListParagraph"/>
        <w:numPr>
          <w:ilvl w:val="0"/>
          <w:numId w:val="32"/>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A</w:t>
      </w:r>
      <w:r w:rsidR="005D6C94" w:rsidRPr="000A64A8">
        <w:rPr>
          <w:rFonts w:ascii="Bookman Old Style" w:eastAsiaTheme="minorHAnsi" w:hAnsi="Bookman Old Style" w:cs="Arial"/>
          <w:sz w:val="22"/>
          <w:szCs w:val="22"/>
          <w:lang w:val="id-ID"/>
        </w:rPr>
        <w:t>dvokasi diberikan kepada:</w:t>
      </w:r>
    </w:p>
    <w:p w:rsidR="000A64A8" w:rsidRPr="000A64A8" w:rsidRDefault="000A64A8" w:rsidP="00164AA5">
      <w:pPr>
        <w:pStyle w:val="ListParagraph"/>
        <w:numPr>
          <w:ilvl w:val="0"/>
          <w:numId w:val="34"/>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pemakai pemula yang terindikasi menggunakan Narkotika, Psikotropika, dan Zat Adiktif melalui tes urine dan/atau tes darah </w:t>
      </w:r>
      <w:r w:rsidRPr="000A64A8">
        <w:rPr>
          <w:rFonts w:ascii="Bookman Old Style" w:eastAsiaTheme="minorHAnsi" w:hAnsi="Bookman Old Style" w:cs="Arial"/>
          <w:i/>
          <w:iCs/>
          <w:sz w:val="22"/>
          <w:szCs w:val="22"/>
          <w:lang w:val="id-ID"/>
        </w:rPr>
        <w:t>(blood test)</w:t>
      </w:r>
      <w:r w:rsidRPr="000A64A8">
        <w:rPr>
          <w:rFonts w:ascii="Bookman Old Style" w:eastAsiaTheme="minorHAnsi" w:hAnsi="Bookman Old Style" w:cs="Arial"/>
          <w:sz w:val="22"/>
          <w:szCs w:val="22"/>
          <w:lang w:val="id-ID"/>
        </w:rPr>
        <w:t xml:space="preserve">; </w:t>
      </w:r>
    </w:p>
    <w:p w:rsidR="000A64A8" w:rsidRPr="000A64A8" w:rsidRDefault="000A64A8" w:rsidP="00164AA5">
      <w:pPr>
        <w:pStyle w:val="ListParagraph"/>
        <w:numPr>
          <w:ilvl w:val="0"/>
          <w:numId w:val="34"/>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pemakai pemula yang tertangkap tangan membawa Narkotika, Psikotropika, dan Zat Adiktif yang tidak melebihi ketentuan Peraturan Perundang-Undangan; </w:t>
      </w:r>
    </w:p>
    <w:p w:rsidR="000A64A8" w:rsidRPr="000A64A8" w:rsidRDefault="000A64A8" w:rsidP="00164AA5">
      <w:pPr>
        <w:pStyle w:val="ListParagraph"/>
        <w:numPr>
          <w:ilvl w:val="0"/>
          <w:numId w:val="34"/>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pecandu belum cukup umur yang dilaporkan oleh orang tua dan/atau wali; dan/atau </w:t>
      </w:r>
    </w:p>
    <w:p w:rsidR="000A64A8" w:rsidRPr="000A64A8" w:rsidRDefault="000A64A8" w:rsidP="00164AA5">
      <w:pPr>
        <w:pStyle w:val="ListParagraph"/>
        <w:numPr>
          <w:ilvl w:val="0"/>
          <w:numId w:val="34"/>
        </w:numPr>
        <w:autoSpaceDE w:val="0"/>
        <w:autoSpaceDN w:val="0"/>
        <w:adjustRightInd w:val="0"/>
        <w:ind w:left="72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keluarga dari pemakai pemula dan pecandu sebagaimana dimaksud </w:t>
      </w:r>
      <w:r>
        <w:rPr>
          <w:rFonts w:ascii="Bookman Old Style" w:eastAsiaTheme="minorHAnsi" w:hAnsi="Bookman Old Style" w:cs="Arial"/>
          <w:sz w:val="22"/>
          <w:szCs w:val="22"/>
          <w:lang w:val="id-ID"/>
        </w:rPr>
        <w:t xml:space="preserve">pada </w:t>
      </w:r>
      <w:r w:rsidRPr="000A64A8">
        <w:rPr>
          <w:rFonts w:ascii="Bookman Old Style" w:eastAsiaTheme="minorHAnsi" w:hAnsi="Bookman Old Style" w:cs="Arial"/>
          <w:sz w:val="22"/>
          <w:szCs w:val="22"/>
          <w:lang w:val="id-ID"/>
        </w:rPr>
        <w:t>huruf a, huruf b, dan huruf c.</w:t>
      </w:r>
    </w:p>
    <w:p w:rsidR="000A64A8" w:rsidRDefault="000A64A8" w:rsidP="00164AA5">
      <w:pPr>
        <w:pStyle w:val="ListParagraph"/>
        <w:numPr>
          <w:ilvl w:val="0"/>
          <w:numId w:val="32"/>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P</w:t>
      </w:r>
      <w:r w:rsidR="005D6C94" w:rsidRPr="000A64A8">
        <w:rPr>
          <w:rFonts w:ascii="Bookman Old Style" w:eastAsiaTheme="minorHAnsi" w:hAnsi="Bookman Old Style" w:cs="Arial"/>
          <w:sz w:val="22"/>
          <w:szCs w:val="22"/>
          <w:lang w:val="id-ID"/>
        </w:rPr>
        <w:t>emerintah Daerah membiayai pendampingan dan advokasi bagi pemakai pemula.</w:t>
      </w:r>
    </w:p>
    <w:p w:rsidR="005D6C94" w:rsidRPr="000A64A8" w:rsidRDefault="005D6C94" w:rsidP="00164AA5">
      <w:pPr>
        <w:pStyle w:val="ListParagraph"/>
        <w:numPr>
          <w:ilvl w:val="0"/>
          <w:numId w:val="32"/>
        </w:numPr>
        <w:autoSpaceDE w:val="0"/>
        <w:autoSpaceDN w:val="0"/>
        <w:adjustRightInd w:val="0"/>
        <w:ind w:left="360"/>
        <w:jc w:val="both"/>
        <w:rPr>
          <w:rFonts w:ascii="Bookman Old Style" w:eastAsiaTheme="minorHAnsi" w:hAnsi="Bookman Old Style" w:cs="Arial"/>
          <w:sz w:val="22"/>
          <w:szCs w:val="22"/>
          <w:lang w:val="id-ID"/>
        </w:rPr>
      </w:pPr>
      <w:r w:rsidRPr="000A64A8">
        <w:rPr>
          <w:rFonts w:ascii="Bookman Old Style" w:eastAsiaTheme="minorHAnsi" w:hAnsi="Bookman Old Style" w:cs="Arial"/>
          <w:sz w:val="22"/>
          <w:szCs w:val="22"/>
          <w:lang w:val="id-ID"/>
        </w:rPr>
        <w:t xml:space="preserve">Ketentuan lebih lanjut mengenai pelaksanaan pendampingan dan advokasi sertapembiayaan sebagaimana dimaksud pada ayat (1), ayat (2), dan ayat (3) diatur lebihlanjut dengan Peraturan </w:t>
      </w:r>
      <w:r w:rsidR="000A64A8">
        <w:rPr>
          <w:rFonts w:ascii="Bookman Old Style" w:eastAsiaTheme="minorHAnsi" w:hAnsi="Bookman Old Style" w:cs="Arial"/>
          <w:sz w:val="22"/>
          <w:szCs w:val="22"/>
          <w:lang w:val="id-ID"/>
        </w:rPr>
        <w:t>Bupati</w:t>
      </w:r>
      <w:r w:rsidRPr="000A64A8">
        <w:rPr>
          <w:rFonts w:ascii="Bookman Old Style" w:eastAsiaTheme="minorHAnsi" w:hAnsi="Bookman Old Style" w:cs="Arial"/>
          <w:sz w:val="22"/>
          <w:szCs w:val="22"/>
          <w:lang w:val="id-ID"/>
        </w:rPr>
        <w:t>.</w:t>
      </w:r>
    </w:p>
    <w:p w:rsidR="000A64A8" w:rsidRDefault="000A64A8" w:rsidP="005D6C94">
      <w:pPr>
        <w:autoSpaceDE w:val="0"/>
        <w:autoSpaceDN w:val="0"/>
        <w:adjustRightInd w:val="0"/>
        <w:rPr>
          <w:rFonts w:ascii="Bookman Old Style" w:eastAsiaTheme="minorHAnsi" w:hAnsi="Bookman Old Style" w:cs="Arial"/>
          <w:sz w:val="22"/>
          <w:szCs w:val="22"/>
          <w:lang w:val="id-ID"/>
        </w:rPr>
      </w:pPr>
    </w:p>
    <w:p w:rsidR="000A64A8" w:rsidRDefault="000A64A8" w:rsidP="005D6C94">
      <w:pPr>
        <w:autoSpaceDE w:val="0"/>
        <w:autoSpaceDN w:val="0"/>
        <w:adjustRightInd w:val="0"/>
        <w:rPr>
          <w:rFonts w:ascii="Bookman Old Style" w:eastAsiaTheme="minorHAnsi" w:hAnsi="Bookman Old Style" w:cs="Arial"/>
          <w:sz w:val="22"/>
          <w:szCs w:val="22"/>
          <w:lang w:val="id-ID"/>
        </w:rPr>
      </w:pP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BAB IV</w:t>
      </w: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PENANGGULANGAN</w:t>
      </w:r>
    </w:p>
    <w:p w:rsidR="00D765F6" w:rsidRDefault="00D765F6" w:rsidP="00D765F6">
      <w:pPr>
        <w:autoSpaceDE w:val="0"/>
        <w:autoSpaceDN w:val="0"/>
        <w:adjustRightInd w:val="0"/>
        <w:jc w:val="center"/>
        <w:rPr>
          <w:rFonts w:ascii="Bookman Old Style" w:eastAsiaTheme="minorHAnsi" w:hAnsi="Bookman Old Style" w:cs="Arial"/>
          <w:b/>
          <w:bCs/>
          <w:sz w:val="22"/>
          <w:szCs w:val="22"/>
          <w:lang w:val="id-ID"/>
        </w:rPr>
      </w:pP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Bagian Kesatu</w:t>
      </w: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Upaya Penanggulangan</w:t>
      </w:r>
    </w:p>
    <w:p w:rsidR="00D765F6" w:rsidRDefault="00D765F6" w:rsidP="00D765F6">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D765F6">
      <w:pPr>
        <w:autoSpaceDE w:val="0"/>
        <w:autoSpaceDN w:val="0"/>
        <w:adjustRightInd w:val="0"/>
        <w:jc w:val="center"/>
        <w:rPr>
          <w:rFonts w:ascii="Bookman Old Style" w:eastAsiaTheme="minorHAnsi" w:hAnsi="Bookman Old Style" w:cs="Arial"/>
          <w:sz w:val="22"/>
          <w:szCs w:val="22"/>
          <w:lang w:val="id-ID"/>
        </w:rPr>
      </w:pPr>
      <w:r w:rsidRPr="00D765F6">
        <w:rPr>
          <w:rFonts w:ascii="Bookman Old Style" w:eastAsiaTheme="minorHAnsi" w:hAnsi="Bookman Old Style" w:cs="Arial"/>
          <w:b/>
          <w:bCs/>
          <w:sz w:val="22"/>
          <w:szCs w:val="22"/>
          <w:lang w:val="id-ID"/>
        </w:rPr>
        <w:t>Pasal 23</w:t>
      </w:r>
    </w:p>
    <w:p w:rsidR="005D6C94" w:rsidRPr="00453C79" w:rsidRDefault="005D6C94" w:rsidP="005D6C94">
      <w:pPr>
        <w:autoSpaceDE w:val="0"/>
        <w:autoSpaceDN w:val="0"/>
        <w:adjustRightInd w:val="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 penanggulangan dilakukan terhadap:</w:t>
      </w:r>
    </w:p>
    <w:p w:rsidR="005D6C94" w:rsidRPr="00D765F6" w:rsidRDefault="00D765F6" w:rsidP="00164AA5">
      <w:pPr>
        <w:pStyle w:val="ListParagraph"/>
        <w:numPr>
          <w:ilvl w:val="0"/>
          <w:numId w:val="35"/>
        </w:numPr>
        <w:autoSpaceDE w:val="0"/>
        <w:autoSpaceDN w:val="0"/>
        <w:adjustRightInd w:val="0"/>
        <w:ind w:left="360"/>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p</w:t>
      </w:r>
      <w:r w:rsidR="005D6C94" w:rsidRPr="00D765F6">
        <w:rPr>
          <w:rFonts w:ascii="Bookman Old Style" w:eastAsiaTheme="minorHAnsi" w:hAnsi="Bookman Old Style" w:cs="Arial"/>
          <w:sz w:val="22"/>
          <w:szCs w:val="22"/>
          <w:lang w:val="id-ID"/>
        </w:rPr>
        <w:t>enyalahgunaan Narkotika, Psikotropika dan Zat Adiktif; dan</w:t>
      </w:r>
    </w:p>
    <w:p w:rsidR="005D6C94" w:rsidRPr="00D765F6" w:rsidRDefault="00D765F6" w:rsidP="00164AA5">
      <w:pPr>
        <w:pStyle w:val="ListParagraph"/>
        <w:numPr>
          <w:ilvl w:val="0"/>
          <w:numId w:val="35"/>
        </w:numPr>
        <w:autoSpaceDE w:val="0"/>
        <w:autoSpaceDN w:val="0"/>
        <w:adjustRightInd w:val="0"/>
        <w:ind w:left="360"/>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p</w:t>
      </w:r>
      <w:r w:rsidR="005D6C94" w:rsidRPr="00D765F6">
        <w:rPr>
          <w:rFonts w:ascii="Bookman Old Style" w:eastAsiaTheme="minorHAnsi" w:hAnsi="Bookman Old Style" w:cs="Arial"/>
          <w:sz w:val="22"/>
          <w:szCs w:val="22"/>
          <w:lang w:val="id-ID"/>
        </w:rPr>
        <w:t>eredaran gelap Narkotika, Psikotropika dan Zat Adiktif.</w:t>
      </w:r>
    </w:p>
    <w:p w:rsidR="00D765F6" w:rsidRDefault="00D765F6" w:rsidP="005D6C94">
      <w:pPr>
        <w:autoSpaceDE w:val="0"/>
        <w:autoSpaceDN w:val="0"/>
        <w:adjustRightInd w:val="0"/>
        <w:rPr>
          <w:rFonts w:ascii="Bookman Old Style" w:eastAsiaTheme="minorHAnsi" w:hAnsi="Bookman Old Style" w:cs="Arial"/>
          <w:sz w:val="22"/>
          <w:szCs w:val="22"/>
          <w:lang w:val="id-ID"/>
        </w:rPr>
      </w:pP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Bagian Kedua</w:t>
      </w:r>
    </w:p>
    <w:p w:rsidR="005D6C94" w:rsidRPr="00D765F6" w:rsidRDefault="005D6C94" w:rsidP="00D765F6">
      <w:pPr>
        <w:autoSpaceDE w:val="0"/>
        <w:autoSpaceDN w:val="0"/>
        <w:adjustRightInd w:val="0"/>
        <w:jc w:val="center"/>
        <w:rPr>
          <w:rFonts w:ascii="Bookman Old Style" w:eastAsiaTheme="minorHAnsi" w:hAnsi="Bookman Old Style" w:cs="Arial"/>
          <w:b/>
          <w:bCs/>
          <w:sz w:val="22"/>
          <w:szCs w:val="22"/>
          <w:lang w:val="id-ID"/>
        </w:rPr>
      </w:pPr>
      <w:r w:rsidRPr="00D765F6">
        <w:rPr>
          <w:rFonts w:ascii="Bookman Old Style" w:eastAsiaTheme="minorHAnsi" w:hAnsi="Bookman Old Style" w:cs="Arial"/>
          <w:b/>
          <w:bCs/>
          <w:sz w:val="22"/>
          <w:szCs w:val="22"/>
          <w:lang w:val="id-ID"/>
        </w:rPr>
        <w:t xml:space="preserve">Upaya Penanggulangan </w:t>
      </w:r>
      <w:r w:rsidR="00D765F6">
        <w:rPr>
          <w:rFonts w:ascii="Bookman Old Style" w:eastAsiaTheme="minorHAnsi" w:hAnsi="Bookman Old Style" w:cs="Arial"/>
          <w:b/>
          <w:bCs/>
          <w:sz w:val="22"/>
          <w:szCs w:val="22"/>
          <w:lang w:val="id-ID"/>
        </w:rPr>
        <w:t>T</w:t>
      </w:r>
      <w:r w:rsidRPr="00D765F6">
        <w:rPr>
          <w:rFonts w:ascii="Bookman Old Style" w:eastAsiaTheme="minorHAnsi" w:hAnsi="Bookman Old Style" w:cs="Arial"/>
          <w:b/>
          <w:bCs/>
          <w:sz w:val="22"/>
          <w:szCs w:val="22"/>
          <w:lang w:val="id-ID"/>
        </w:rPr>
        <w:t>erhadap Penyalahgunaan</w:t>
      </w:r>
    </w:p>
    <w:p w:rsidR="00D765F6" w:rsidRDefault="00D765F6" w:rsidP="00D765F6">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D765F6">
      <w:pPr>
        <w:autoSpaceDE w:val="0"/>
        <w:autoSpaceDN w:val="0"/>
        <w:adjustRightInd w:val="0"/>
        <w:jc w:val="center"/>
        <w:rPr>
          <w:rFonts w:ascii="Bookman Old Style" w:eastAsiaTheme="minorHAnsi" w:hAnsi="Bookman Old Style" w:cs="Arial"/>
          <w:sz w:val="22"/>
          <w:szCs w:val="22"/>
          <w:lang w:val="id-ID"/>
        </w:rPr>
      </w:pPr>
      <w:r w:rsidRPr="00D765F6">
        <w:rPr>
          <w:rFonts w:ascii="Bookman Old Style" w:eastAsiaTheme="minorHAnsi" w:hAnsi="Bookman Old Style" w:cs="Arial"/>
          <w:b/>
          <w:bCs/>
          <w:sz w:val="22"/>
          <w:szCs w:val="22"/>
          <w:lang w:val="id-ID"/>
        </w:rPr>
        <w:t>Pasal 24</w:t>
      </w:r>
    </w:p>
    <w:p w:rsidR="00980A8B" w:rsidRDefault="005D6C94" w:rsidP="00164AA5">
      <w:pPr>
        <w:pStyle w:val="ListParagraph"/>
        <w:numPr>
          <w:ilvl w:val="0"/>
          <w:numId w:val="36"/>
        </w:numPr>
        <w:autoSpaceDE w:val="0"/>
        <w:autoSpaceDN w:val="0"/>
        <w:adjustRightInd w:val="0"/>
        <w:ind w:left="36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lastRenderedPageBreak/>
        <w:t>Penanggulangan terhadap penyalahgunaan sebagaimana dimaksud dalam Pasal 23huruf a dilaksanakan melalui rehabilitasi.</w:t>
      </w:r>
    </w:p>
    <w:p w:rsidR="005D6C94" w:rsidRDefault="005D6C94" w:rsidP="00164AA5">
      <w:pPr>
        <w:pStyle w:val="ListParagraph"/>
        <w:numPr>
          <w:ilvl w:val="0"/>
          <w:numId w:val="36"/>
        </w:numPr>
        <w:autoSpaceDE w:val="0"/>
        <w:autoSpaceDN w:val="0"/>
        <w:adjustRightInd w:val="0"/>
        <w:ind w:left="36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Rehabilitasi sebagaimana dimaksud pada ayat (1) meliputi:</w:t>
      </w:r>
    </w:p>
    <w:p w:rsidR="00980A8B" w:rsidRPr="00980A8B" w:rsidRDefault="00980A8B" w:rsidP="00164AA5">
      <w:pPr>
        <w:pStyle w:val="ListParagraph"/>
        <w:numPr>
          <w:ilvl w:val="0"/>
          <w:numId w:val="37"/>
        </w:numPr>
        <w:autoSpaceDE w:val="0"/>
        <w:autoSpaceDN w:val="0"/>
        <w:adjustRightInd w:val="0"/>
        <w:ind w:left="720"/>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rehabilitasi medis; dan</w:t>
      </w:r>
    </w:p>
    <w:p w:rsidR="00980A8B" w:rsidRPr="00980A8B" w:rsidRDefault="00980A8B" w:rsidP="00164AA5">
      <w:pPr>
        <w:pStyle w:val="ListParagraph"/>
        <w:numPr>
          <w:ilvl w:val="0"/>
          <w:numId w:val="37"/>
        </w:numPr>
        <w:autoSpaceDE w:val="0"/>
        <w:autoSpaceDN w:val="0"/>
        <w:adjustRightInd w:val="0"/>
        <w:ind w:left="72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rehabilitasi sosial.</w:t>
      </w:r>
    </w:p>
    <w:p w:rsidR="005D6C94" w:rsidRPr="00980A8B" w:rsidRDefault="00980A8B" w:rsidP="00164AA5">
      <w:pPr>
        <w:pStyle w:val="ListParagraph"/>
        <w:numPr>
          <w:ilvl w:val="0"/>
          <w:numId w:val="36"/>
        </w:numPr>
        <w:autoSpaceDE w:val="0"/>
        <w:autoSpaceDN w:val="0"/>
        <w:adjustRightInd w:val="0"/>
        <w:ind w:left="36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P</w:t>
      </w:r>
      <w:r w:rsidR="005D6C94" w:rsidRPr="00980A8B">
        <w:rPr>
          <w:rFonts w:ascii="Bookman Old Style" w:eastAsiaTheme="minorHAnsi" w:hAnsi="Bookman Old Style" w:cs="Arial"/>
          <w:sz w:val="22"/>
          <w:szCs w:val="22"/>
          <w:lang w:val="id-ID"/>
        </w:rPr>
        <w:t>elaksanaan rehabilitasi medis dan sosial sebagaimana dimaksud pada ayat (2)dilakukan terhadap pecandu.</w:t>
      </w:r>
    </w:p>
    <w:p w:rsidR="00980A8B" w:rsidRDefault="00980A8B" w:rsidP="005D6C94">
      <w:pPr>
        <w:autoSpaceDE w:val="0"/>
        <w:autoSpaceDN w:val="0"/>
        <w:adjustRightInd w:val="0"/>
        <w:rPr>
          <w:rFonts w:ascii="Bookman Old Style" w:eastAsiaTheme="minorHAnsi" w:hAnsi="Bookman Old Style" w:cs="Arial"/>
          <w:sz w:val="22"/>
          <w:szCs w:val="22"/>
          <w:lang w:val="id-ID"/>
        </w:rPr>
      </w:pPr>
    </w:p>
    <w:p w:rsidR="005D6C94" w:rsidRPr="00980A8B" w:rsidRDefault="005D6C94" w:rsidP="00980A8B">
      <w:pPr>
        <w:autoSpaceDE w:val="0"/>
        <w:autoSpaceDN w:val="0"/>
        <w:adjustRightInd w:val="0"/>
        <w:jc w:val="center"/>
        <w:rPr>
          <w:rFonts w:ascii="Bookman Old Style" w:eastAsiaTheme="minorHAnsi" w:hAnsi="Bookman Old Style" w:cs="Arial"/>
          <w:b/>
          <w:bCs/>
          <w:sz w:val="22"/>
          <w:szCs w:val="22"/>
          <w:lang w:val="id-ID"/>
        </w:rPr>
      </w:pPr>
      <w:r w:rsidRPr="00980A8B">
        <w:rPr>
          <w:rFonts w:ascii="Bookman Old Style" w:eastAsiaTheme="minorHAnsi" w:hAnsi="Bookman Old Style" w:cs="Arial"/>
          <w:b/>
          <w:bCs/>
          <w:sz w:val="22"/>
          <w:szCs w:val="22"/>
          <w:lang w:val="id-ID"/>
        </w:rPr>
        <w:t>Pasal 25</w:t>
      </w:r>
    </w:p>
    <w:p w:rsidR="00980A8B" w:rsidRDefault="005D6C94" w:rsidP="00164AA5">
      <w:pPr>
        <w:pStyle w:val="ListParagraph"/>
        <w:numPr>
          <w:ilvl w:val="0"/>
          <w:numId w:val="38"/>
        </w:numPr>
        <w:autoSpaceDE w:val="0"/>
        <w:autoSpaceDN w:val="0"/>
        <w:adjustRightInd w:val="0"/>
        <w:ind w:left="36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Orang tua atau wali dari pemakai pemula dan pecandu Narkotika, Psikotropika dan ZatAdiktif yang belum cukup umur wajib melaporkan kepada pusat kesehatan masyarakat,rumah sakit, dan/atau lembaga rehabilitasi medis dan rehabilitasi sosial yang ditunjuk oleh</w:t>
      </w:r>
      <w:r w:rsidR="00980A8B" w:rsidRPr="00980A8B">
        <w:rPr>
          <w:rFonts w:ascii="Bookman Old Style" w:eastAsiaTheme="minorHAnsi" w:hAnsi="Bookman Old Style" w:cs="Arial"/>
          <w:sz w:val="22"/>
          <w:szCs w:val="22"/>
          <w:lang w:val="id-ID"/>
        </w:rPr>
        <w:t xml:space="preserve"> Bupati</w:t>
      </w:r>
      <w:r w:rsidRPr="00980A8B">
        <w:rPr>
          <w:rFonts w:ascii="Bookman Old Style" w:eastAsiaTheme="minorHAnsi" w:hAnsi="Bookman Old Style" w:cs="Arial"/>
          <w:sz w:val="22"/>
          <w:szCs w:val="22"/>
          <w:lang w:val="id-ID"/>
        </w:rPr>
        <w:t>.</w:t>
      </w:r>
    </w:p>
    <w:p w:rsidR="00980A8B" w:rsidRDefault="005D6C94" w:rsidP="00164AA5">
      <w:pPr>
        <w:pStyle w:val="ListParagraph"/>
        <w:numPr>
          <w:ilvl w:val="0"/>
          <w:numId w:val="38"/>
        </w:numPr>
        <w:autoSpaceDE w:val="0"/>
        <w:autoSpaceDN w:val="0"/>
        <w:adjustRightInd w:val="0"/>
        <w:ind w:left="360"/>
        <w:jc w:val="both"/>
        <w:rPr>
          <w:rFonts w:ascii="Bookman Old Style" w:eastAsiaTheme="minorHAnsi" w:hAnsi="Bookman Old Style" w:cs="Arial"/>
          <w:sz w:val="22"/>
          <w:szCs w:val="22"/>
          <w:lang w:val="id-ID"/>
        </w:rPr>
      </w:pPr>
      <w:r w:rsidRPr="00980A8B">
        <w:rPr>
          <w:rFonts w:ascii="Bookman Old Style" w:eastAsiaTheme="minorHAnsi" w:hAnsi="Bookman Old Style" w:cs="Arial"/>
          <w:sz w:val="22"/>
          <w:szCs w:val="22"/>
          <w:lang w:val="id-ID"/>
        </w:rPr>
        <w:t>Pemakai pemula dan pecandu sebagaimana dimaksud pada ayat (1) tidak dituntut pidanadan dapat memperoleh pendampingan, advokasi, rehabilitasi medis dan/atau rehabilitasisosial.</w:t>
      </w:r>
    </w:p>
    <w:p w:rsidR="005D6C94" w:rsidRPr="00A7290D" w:rsidRDefault="005D6C94" w:rsidP="00164AA5">
      <w:pPr>
        <w:pStyle w:val="ListParagraph"/>
        <w:numPr>
          <w:ilvl w:val="0"/>
          <w:numId w:val="38"/>
        </w:numPr>
        <w:autoSpaceDE w:val="0"/>
        <w:autoSpaceDN w:val="0"/>
        <w:adjustRightInd w:val="0"/>
        <w:ind w:left="360"/>
        <w:jc w:val="both"/>
        <w:rPr>
          <w:rFonts w:ascii="Bookman Old Style" w:eastAsiaTheme="minorHAnsi" w:hAnsi="Bookman Old Style" w:cs="Arial"/>
          <w:i/>
          <w:iCs/>
          <w:sz w:val="22"/>
          <w:szCs w:val="22"/>
          <w:lang w:val="id-ID"/>
        </w:rPr>
      </w:pPr>
      <w:r w:rsidRPr="00A7290D">
        <w:rPr>
          <w:rFonts w:ascii="Bookman Old Style" w:eastAsiaTheme="minorHAnsi" w:hAnsi="Bookman Old Style" w:cs="Arial"/>
          <w:sz w:val="22"/>
          <w:szCs w:val="22"/>
          <w:lang w:val="id-ID"/>
        </w:rPr>
        <w:t xml:space="preserve">Ketentuan lebih lanjut mengenai pusat kesehatan masyarakat, rumah sakit, dan/ataulembaga rehabilitasi medis dan rehabilitasi sosial yang ditunjuk oleh </w:t>
      </w:r>
      <w:r w:rsidR="00A7290D">
        <w:rPr>
          <w:rFonts w:ascii="Bookman Old Style" w:eastAsiaTheme="minorHAnsi" w:hAnsi="Bookman Old Style" w:cs="Arial"/>
          <w:sz w:val="22"/>
          <w:szCs w:val="22"/>
          <w:lang w:val="id-ID"/>
        </w:rPr>
        <w:t>Bupati</w:t>
      </w:r>
      <w:r w:rsidRPr="00A7290D">
        <w:rPr>
          <w:rFonts w:ascii="Bookman Old Style" w:eastAsiaTheme="minorHAnsi" w:hAnsi="Bookman Old Style" w:cs="Arial"/>
          <w:sz w:val="22"/>
          <w:szCs w:val="22"/>
          <w:lang w:val="id-ID"/>
        </w:rPr>
        <w:t xml:space="preserve">sebagaimana dimaksud pada ayat (1) diatur dengan Peraturan </w:t>
      </w:r>
      <w:r w:rsidR="00A7290D">
        <w:rPr>
          <w:rFonts w:ascii="Bookman Old Style" w:eastAsiaTheme="minorHAnsi" w:hAnsi="Bookman Old Style" w:cs="Arial"/>
          <w:sz w:val="22"/>
          <w:szCs w:val="22"/>
          <w:lang w:val="id-ID"/>
        </w:rPr>
        <w:t>Bupati</w:t>
      </w:r>
      <w:r w:rsidRPr="00A7290D">
        <w:rPr>
          <w:rFonts w:ascii="Bookman Old Style" w:eastAsiaTheme="minorHAnsi" w:hAnsi="Bookman Old Style" w:cs="Arial"/>
          <w:i/>
          <w:iCs/>
          <w:sz w:val="22"/>
          <w:szCs w:val="22"/>
          <w:lang w:val="id-ID"/>
        </w:rPr>
        <w:t>.</w:t>
      </w:r>
    </w:p>
    <w:p w:rsidR="00A7290D" w:rsidRDefault="00A7290D" w:rsidP="005D6C94">
      <w:pPr>
        <w:autoSpaceDE w:val="0"/>
        <w:autoSpaceDN w:val="0"/>
        <w:adjustRightInd w:val="0"/>
        <w:rPr>
          <w:rFonts w:ascii="Bookman Old Style" w:eastAsiaTheme="minorHAnsi" w:hAnsi="Bookman Old Style" w:cs="Arial"/>
          <w:sz w:val="22"/>
          <w:szCs w:val="22"/>
          <w:lang w:val="id-ID"/>
        </w:rPr>
      </w:pP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Pasal 26</w:t>
      </w:r>
    </w:p>
    <w:p w:rsidR="00A7290D" w:rsidRDefault="005D6C94" w:rsidP="00164AA5">
      <w:pPr>
        <w:pStyle w:val="ListParagraph"/>
        <w:numPr>
          <w:ilvl w:val="0"/>
          <w:numId w:val="39"/>
        </w:numPr>
        <w:autoSpaceDE w:val="0"/>
        <w:autoSpaceDN w:val="0"/>
        <w:adjustRightInd w:val="0"/>
        <w:ind w:left="360"/>
        <w:jc w:val="both"/>
        <w:rPr>
          <w:rFonts w:ascii="Bookman Old Style" w:eastAsiaTheme="minorHAnsi" w:hAnsi="Bookman Old Style" w:cs="Arial"/>
          <w:sz w:val="22"/>
          <w:szCs w:val="22"/>
          <w:lang w:val="id-ID"/>
        </w:rPr>
      </w:pPr>
      <w:r w:rsidRPr="00A7290D">
        <w:rPr>
          <w:rFonts w:ascii="Bookman Old Style" w:eastAsiaTheme="minorHAnsi" w:hAnsi="Bookman Old Style" w:cs="Arial"/>
          <w:sz w:val="22"/>
          <w:szCs w:val="22"/>
          <w:lang w:val="id-ID"/>
        </w:rPr>
        <w:t>Selain melalui rehabilitasi medis, penyembuhan terhadap pecandu Narkotika, Psikotropikadan Zat Adiktif dapat diselenggarakan oleh Pemerintah Daerah atau masyarakat melaluipendekatan keagamaan dan tradisional.</w:t>
      </w:r>
    </w:p>
    <w:p w:rsidR="00A7290D" w:rsidRDefault="005D6C94" w:rsidP="00164AA5">
      <w:pPr>
        <w:pStyle w:val="ListParagraph"/>
        <w:numPr>
          <w:ilvl w:val="0"/>
          <w:numId w:val="39"/>
        </w:numPr>
        <w:autoSpaceDE w:val="0"/>
        <w:autoSpaceDN w:val="0"/>
        <w:adjustRightInd w:val="0"/>
        <w:ind w:left="360"/>
        <w:jc w:val="both"/>
        <w:rPr>
          <w:rFonts w:ascii="Bookman Old Style" w:eastAsiaTheme="minorHAnsi" w:hAnsi="Bookman Old Style" w:cs="Arial"/>
          <w:sz w:val="22"/>
          <w:szCs w:val="22"/>
          <w:lang w:val="id-ID"/>
        </w:rPr>
      </w:pPr>
      <w:r w:rsidRPr="00A7290D">
        <w:rPr>
          <w:rFonts w:ascii="Bookman Old Style" w:eastAsiaTheme="minorHAnsi" w:hAnsi="Bookman Old Style" w:cs="Arial"/>
          <w:sz w:val="22"/>
          <w:szCs w:val="22"/>
          <w:lang w:val="id-ID"/>
        </w:rPr>
        <w:t xml:space="preserve">Tempat sebagaimana dimaksud pada ayat (1) harus memenuhi persyaratansebagaimana diatur dalam ketentuan </w:t>
      </w:r>
      <w:r w:rsidR="00BD3295">
        <w:rPr>
          <w:rFonts w:ascii="Bookman Old Style" w:eastAsiaTheme="minorHAnsi" w:hAnsi="Bookman Old Style" w:cs="Arial"/>
          <w:sz w:val="22"/>
          <w:szCs w:val="22"/>
          <w:lang w:val="id-ID"/>
        </w:rPr>
        <w:t>Peraturan Perundang-u</w:t>
      </w:r>
      <w:r w:rsidR="00A7290D" w:rsidRPr="00A7290D">
        <w:rPr>
          <w:rFonts w:ascii="Bookman Old Style" w:eastAsiaTheme="minorHAnsi" w:hAnsi="Bookman Old Style" w:cs="Arial"/>
          <w:sz w:val="22"/>
          <w:szCs w:val="22"/>
          <w:lang w:val="id-ID"/>
        </w:rPr>
        <w:t>ndangan</w:t>
      </w:r>
      <w:r w:rsidRPr="00A7290D">
        <w:rPr>
          <w:rFonts w:ascii="Bookman Old Style" w:eastAsiaTheme="minorHAnsi" w:hAnsi="Bookman Old Style" w:cs="Arial"/>
          <w:sz w:val="22"/>
          <w:szCs w:val="22"/>
          <w:lang w:val="id-ID"/>
        </w:rPr>
        <w:t>.</w:t>
      </w:r>
    </w:p>
    <w:p w:rsidR="005D6C94" w:rsidRPr="00A7290D" w:rsidRDefault="005D6C94" w:rsidP="00164AA5">
      <w:pPr>
        <w:pStyle w:val="ListParagraph"/>
        <w:numPr>
          <w:ilvl w:val="0"/>
          <w:numId w:val="39"/>
        </w:numPr>
        <w:autoSpaceDE w:val="0"/>
        <w:autoSpaceDN w:val="0"/>
        <w:adjustRightInd w:val="0"/>
        <w:ind w:left="360"/>
        <w:jc w:val="both"/>
        <w:rPr>
          <w:rFonts w:ascii="Bookman Old Style" w:eastAsiaTheme="minorHAnsi" w:hAnsi="Bookman Old Style" w:cs="Arial"/>
          <w:sz w:val="22"/>
          <w:szCs w:val="22"/>
          <w:lang w:val="id-ID"/>
        </w:rPr>
      </w:pPr>
      <w:r w:rsidRPr="00A7290D">
        <w:rPr>
          <w:rFonts w:ascii="Bookman Old Style" w:eastAsiaTheme="minorHAnsi" w:hAnsi="Bookman Old Style" w:cs="Arial"/>
          <w:sz w:val="22"/>
          <w:szCs w:val="22"/>
          <w:lang w:val="id-ID"/>
        </w:rPr>
        <w:t xml:space="preserve">Ketentuan lebih lanjut mengenai pendirian tempat sebagaimana dimaksud pada ayat (2)diatur dengan Peraturan </w:t>
      </w:r>
      <w:r w:rsidR="00A7290D">
        <w:rPr>
          <w:rFonts w:ascii="Bookman Old Style" w:eastAsiaTheme="minorHAnsi" w:hAnsi="Bookman Old Style" w:cs="Arial"/>
          <w:sz w:val="22"/>
          <w:szCs w:val="22"/>
          <w:lang w:val="id-ID"/>
        </w:rPr>
        <w:t>Bupati</w:t>
      </w:r>
      <w:r w:rsidRPr="00A7290D">
        <w:rPr>
          <w:rFonts w:ascii="Bookman Old Style" w:eastAsiaTheme="minorHAnsi" w:hAnsi="Bookman Old Style" w:cs="Arial"/>
          <w:sz w:val="22"/>
          <w:szCs w:val="22"/>
          <w:lang w:val="id-ID"/>
        </w:rPr>
        <w:t>.</w:t>
      </w:r>
    </w:p>
    <w:p w:rsidR="00A7290D" w:rsidRDefault="00A7290D" w:rsidP="005D6C94">
      <w:pPr>
        <w:autoSpaceDE w:val="0"/>
        <w:autoSpaceDN w:val="0"/>
        <w:adjustRightInd w:val="0"/>
        <w:rPr>
          <w:rFonts w:ascii="Bookman Old Style" w:eastAsiaTheme="minorHAnsi" w:hAnsi="Bookman Old Style" w:cs="Arial"/>
          <w:sz w:val="22"/>
          <w:szCs w:val="22"/>
          <w:lang w:val="id-ID"/>
        </w:rPr>
      </w:pP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Pasal 27</w:t>
      </w:r>
    </w:p>
    <w:p w:rsidR="00A7290D" w:rsidRDefault="005D6C94" w:rsidP="00164AA5">
      <w:pPr>
        <w:pStyle w:val="ListParagraph"/>
        <w:numPr>
          <w:ilvl w:val="0"/>
          <w:numId w:val="40"/>
        </w:numPr>
        <w:autoSpaceDE w:val="0"/>
        <w:autoSpaceDN w:val="0"/>
        <w:adjustRightInd w:val="0"/>
        <w:ind w:left="360"/>
        <w:jc w:val="both"/>
        <w:rPr>
          <w:rFonts w:ascii="Bookman Old Style" w:eastAsiaTheme="minorHAnsi" w:hAnsi="Bookman Old Style" w:cs="Arial"/>
          <w:sz w:val="22"/>
          <w:szCs w:val="22"/>
          <w:lang w:val="id-ID"/>
        </w:rPr>
      </w:pPr>
      <w:r w:rsidRPr="00A7290D">
        <w:rPr>
          <w:rFonts w:ascii="Bookman Old Style" w:eastAsiaTheme="minorHAnsi" w:hAnsi="Bookman Old Style" w:cs="Arial"/>
          <w:sz w:val="22"/>
          <w:szCs w:val="22"/>
          <w:lang w:val="id-ID"/>
        </w:rPr>
        <w:t>Rehabilitasi sosial mantan pecandu Narkotika, Psikotropika dan Zat Adiktifdiselenggarakan baik oleh instansi Pemerintah Daerah maupun olehmasyarakat.</w:t>
      </w:r>
    </w:p>
    <w:p w:rsidR="005D6C94" w:rsidRPr="00A7290D" w:rsidRDefault="005D6C94" w:rsidP="00164AA5">
      <w:pPr>
        <w:pStyle w:val="ListParagraph"/>
        <w:numPr>
          <w:ilvl w:val="0"/>
          <w:numId w:val="40"/>
        </w:numPr>
        <w:autoSpaceDE w:val="0"/>
        <w:autoSpaceDN w:val="0"/>
        <w:adjustRightInd w:val="0"/>
        <w:ind w:left="360"/>
        <w:jc w:val="both"/>
        <w:rPr>
          <w:rFonts w:ascii="Bookman Old Style" w:eastAsiaTheme="minorHAnsi" w:hAnsi="Bookman Old Style" w:cs="Arial"/>
          <w:sz w:val="22"/>
          <w:szCs w:val="22"/>
          <w:lang w:val="id-ID"/>
        </w:rPr>
      </w:pPr>
      <w:r w:rsidRPr="00A7290D">
        <w:rPr>
          <w:rFonts w:ascii="Bookman Old Style" w:eastAsiaTheme="minorHAnsi" w:hAnsi="Bookman Old Style" w:cs="Arial"/>
          <w:sz w:val="22"/>
          <w:szCs w:val="22"/>
          <w:lang w:val="id-ID"/>
        </w:rPr>
        <w:t>Mantan pecandu Narkotika, Psikotropika dan Zat Adiktif sebagaimana dimaksud padaayat (1) adalah orang yang telah sembuh dari ketergantungan terhadap Narkotika secarafisik dan psikis.</w:t>
      </w:r>
    </w:p>
    <w:p w:rsidR="00A7290D" w:rsidRDefault="00A7290D" w:rsidP="005D6C94">
      <w:pPr>
        <w:autoSpaceDE w:val="0"/>
        <w:autoSpaceDN w:val="0"/>
        <w:adjustRightInd w:val="0"/>
        <w:rPr>
          <w:rFonts w:ascii="Bookman Old Style" w:eastAsiaTheme="minorHAnsi" w:hAnsi="Bookman Old Style" w:cs="Arial"/>
          <w:sz w:val="22"/>
          <w:szCs w:val="22"/>
          <w:lang w:val="id-ID"/>
        </w:rPr>
      </w:pP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Bagian Ketiga</w:t>
      </w: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 xml:space="preserve">Upaya Penanggulangan </w:t>
      </w:r>
      <w:r w:rsidR="00A7290D" w:rsidRPr="00A7290D">
        <w:rPr>
          <w:rFonts w:ascii="Bookman Old Style" w:eastAsiaTheme="minorHAnsi" w:hAnsi="Bookman Old Style" w:cs="Arial"/>
          <w:b/>
          <w:bCs/>
          <w:sz w:val="22"/>
          <w:szCs w:val="22"/>
          <w:lang w:val="id-ID"/>
        </w:rPr>
        <w:t xml:space="preserve">Terhadap </w:t>
      </w:r>
      <w:r w:rsidRPr="00A7290D">
        <w:rPr>
          <w:rFonts w:ascii="Bookman Old Style" w:eastAsiaTheme="minorHAnsi" w:hAnsi="Bookman Old Style" w:cs="Arial"/>
          <w:b/>
          <w:bCs/>
          <w:sz w:val="22"/>
          <w:szCs w:val="22"/>
          <w:lang w:val="id-ID"/>
        </w:rPr>
        <w:t>Peredaran Gelap</w:t>
      </w:r>
    </w:p>
    <w:p w:rsidR="00A7290D" w:rsidRDefault="00A7290D" w:rsidP="00A7290D">
      <w:pPr>
        <w:autoSpaceDE w:val="0"/>
        <w:autoSpaceDN w:val="0"/>
        <w:adjustRightInd w:val="0"/>
        <w:jc w:val="center"/>
        <w:rPr>
          <w:rFonts w:ascii="Bookman Old Style" w:eastAsiaTheme="minorHAnsi" w:hAnsi="Bookman Old Style" w:cs="Arial"/>
          <w:b/>
          <w:bCs/>
          <w:sz w:val="22"/>
          <w:szCs w:val="22"/>
          <w:lang w:val="id-ID"/>
        </w:rPr>
      </w:pP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Pasal 28</w:t>
      </w:r>
    </w:p>
    <w:p w:rsidR="005D6C94" w:rsidRPr="00453C79" w:rsidRDefault="005D6C94" w:rsidP="00A7290D">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Penanggulangan terhadap peredaran gelap sebagaimana dimaksud dalam Pasal 23 huruf bdilaksanakan sesuai dengan ketentuan </w:t>
      </w:r>
      <w:r w:rsidR="00BD3295">
        <w:rPr>
          <w:rFonts w:ascii="Bookman Old Style" w:eastAsiaTheme="minorHAnsi" w:hAnsi="Bookman Old Style" w:cs="Arial"/>
          <w:sz w:val="22"/>
          <w:szCs w:val="22"/>
          <w:lang w:val="id-ID"/>
        </w:rPr>
        <w:t>Peraturan Perundang-u</w:t>
      </w:r>
      <w:r w:rsidR="00A7290D" w:rsidRPr="00453C79">
        <w:rPr>
          <w:rFonts w:ascii="Bookman Old Style" w:eastAsiaTheme="minorHAnsi" w:hAnsi="Bookman Old Style" w:cs="Arial"/>
          <w:sz w:val="22"/>
          <w:szCs w:val="22"/>
          <w:lang w:val="id-ID"/>
        </w:rPr>
        <w:t>ndangan</w:t>
      </w:r>
      <w:r w:rsidRPr="00453C79">
        <w:rPr>
          <w:rFonts w:ascii="Bookman Old Style" w:eastAsiaTheme="minorHAnsi" w:hAnsi="Bookman Old Style" w:cs="Arial"/>
          <w:sz w:val="22"/>
          <w:szCs w:val="22"/>
          <w:lang w:val="id-ID"/>
        </w:rPr>
        <w:t>.</w:t>
      </w:r>
    </w:p>
    <w:p w:rsidR="00A7290D" w:rsidRDefault="00A7290D" w:rsidP="005D6C94">
      <w:pPr>
        <w:autoSpaceDE w:val="0"/>
        <w:autoSpaceDN w:val="0"/>
        <w:adjustRightInd w:val="0"/>
        <w:rPr>
          <w:rFonts w:ascii="Bookman Old Style" w:eastAsiaTheme="minorHAnsi" w:hAnsi="Bookman Old Style" w:cs="Arial"/>
          <w:sz w:val="22"/>
          <w:szCs w:val="22"/>
          <w:lang w:val="id-ID"/>
        </w:rPr>
      </w:pPr>
    </w:p>
    <w:p w:rsidR="00A7290D" w:rsidRDefault="00A7290D" w:rsidP="005D6C94">
      <w:pPr>
        <w:autoSpaceDE w:val="0"/>
        <w:autoSpaceDN w:val="0"/>
        <w:adjustRightInd w:val="0"/>
        <w:rPr>
          <w:rFonts w:ascii="Bookman Old Style" w:eastAsiaTheme="minorHAnsi" w:hAnsi="Bookman Old Style" w:cs="Arial"/>
          <w:sz w:val="22"/>
          <w:szCs w:val="22"/>
          <w:lang w:val="id-ID"/>
        </w:rPr>
      </w:pP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BAB V</w:t>
      </w:r>
    </w:p>
    <w:p w:rsidR="005D6C94" w:rsidRPr="00A7290D" w:rsidRDefault="005D6C94" w:rsidP="00A7290D">
      <w:pPr>
        <w:autoSpaceDE w:val="0"/>
        <w:autoSpaceDN w:val="0"/>
        <w:adjustRightInd w:val="0"/>
        <w:jc w:val="center"/>
        <w:rPr>
          <w:rFonts w:ascii="Bookman Old Style" w:eastAsiaTheme="minorHAnsi" w:hAnsi="Bookman Old Style" w:cs="Arial"/>
          <w:b/>
          <w:bCs/>
          <w:sz w:val="22"/>
          <w:szCs w:val="22"/>
          <w:lang w:val="id-ID"/>
        </w:rPr>
      </w:pPr>
      <w:r w:rsidRPr="00A7290D">
        <w:rPr>
          <w:rFonts w:ascii="Bookman Old Style" w:eastAsiaTheme="minorHAnsi" w:hAnsi="Bookman Old Style" w:cs="Arial"/>
          <w:b/>
          <w:bCs/>
          <w:sz w:val="22"/>
          <w:szCs w:val="22"/>
          <w:lang w:val="id-ID"/>
        </w:rPr>
        <w:t>PERAN SERTA MASYARAKAT</w:t>
      </w:r>
    </w:p>
    <w:p w:rsidR="00A7290D" w:rsidRDefault="00A7290D" w:rsidP="00A7290D">
      <w:pPr>
        <w:autoSpaceDE w:val="0"/>
        <w:autoSpaceDN w:val="0"/>
        <w:adjustRightInd w:val="0"/>
        <w:jc w:val="center"/>
        <w:rPr>
          <w:rFonts w:ascii="Bookman Old Style" w:eastAsiaTheme="minorHAnsi" w:hAnsi="Bookman Old Style" w:cs="Arial"/>
          <w:b/>
          <w:bCs/>
          <w:sz w:val="22"/>
          <w:szCs w:val="22"/>
          <w:lang w:val="id-ID"/>
        </w:rPr>
      </w:pPr>
    </w:p>
    <w:p w:rsidR="005D6C94" w:rsidRPr="00453C79" w:rsidRDefault="005D6C94" w:rsidP="00A7290D">
      <w:pPr>
        <w:autoSpaceDE w:val="0"/>
        <w:autoSpaceDN w:val="0"/>
        <w:adjustRightInd w:val="0"/>
        <w:jc w:val="center"/>
        <w:rPr>
          <w:rFonts w:ascii="Bookman Old Style" w:eastAsiaTheme="minorHAnsi" w:hAnsi="Bookman Old Style" w:cs="Arial"/>
          <w:sz w:val="22"/>
          <w:szCs w:val="22"/>
          <w:lang w:val="id-ID"/>
        </w:rPr>
      </w:pPr>
      <w:r w:rsidRPr="00A7290D">
        <w:rPr>
          <w:rFonts w:ascii="Bookman Old Style" w:eastAsiaTheme="minorHAnsi" w:hAnsi="Bookman Old Style" w:cs="Arial"/>
          <w:b/>
          <w:bCs/>
          <w:sz w:val="22"/>
          <w:szCs w:val="22"/>
          <w:lang w:val="id-ID"/>
        </w:rPr>
        <w:t>Pasal 29</w:t>
      </w:r>
    </w:p>
    <w:p w:rsidR="003C4521" w:rsidRDefault="005D6C94" w:rsidP="00164AA5">
      <w:pPr>
        <w:pStyle w:val="ListParagraph"/>
        <w:numPr>
          <w:ilvl w:val="0"/>
          <w:numId w:val="41"/>
        </w:numPr>
        <w:autoSpaceDE w:val="0"/>
        <w:autoSpaceDN w:val="0"/>
        <w:adjustRightInd w:val="0"/>
        <w:ind w:left="360"/>
        <w:jc w:val="both"/>
        <w:rPr>
          <w:rFonts w:ascii="Bookman Old Style" w:eastAsiaTheme="minorHAnsi" w:hAnsi="Bookman Old Style" w:cs="Arial"/>
          <w:sz w:val="22"/>
          <w:szCs w:val="22"/>
          <w:lang w:val="id-ID"/>
        </w:rPr>
      </w:pPr>
      <w:r w:rsidRPr="003C4521">
        <w:rPr>
          <w:rFonts w:ascii="Bookman Old Style" w:eastAsiaTheme="minorHAnsi" w:hAnsi="Bookman Old Style" w:cs="Arial"/>
          <w:sz w:val="22"/>
          <w:szCs w:val="22"/>
          <w:lang w:val="id-ID"/>
        </w:rPr>
        <w:t>Masyarakat mempunyai kesempatan yang seluas-luasnya untuk berperan sertamembantu pencegahan dan penanggulangan terhadap penyalahgunaan dan peredarangelap Narkotika, Psikotropika, dan Zat Adiktif.</w:t>
      </w:r>
    </w:p>
    <w:p w:rsidR="005D6C94" w:rsidRPr="003C4521" w:rsidRDefault="005D6C94" w:rsidP="00164AA5">
      <w:pPr>
        <w:pStyle w:val="ListParagraph"/>
        <w:numPr>
          <w:ilvl w:val="0"/>
          <w:numId w:val="41"/>
        </w:numPr>
        <w:autoSpaceDE w:val="0"/>
        <w:autoSpaceDN w:val="0"/>
        <w:adjustRightInd w:val="0"/>
        <w:ind w:left="360"/>
        <w:jc w:val="both"/>
        <w:rPr>
          <w:rFonts w:ascii="Bookman Old Style" w:eastAsiaTheme="minorHAnsi" w:hAnsi="Bookman Old Style" w:cs="Arial"/>
          <w:sz w:val="22"/>
          <w:szCs w:val="22"/>
          <w:lang w:val="id-ID"/>
        </w:rPr>
      </w:pPr>
      <w:r w:rsidRPr="003C4521">
        <w:rPr>
          <w:rFonts w:ascii="Bookman Old Style" w:eastAsiaTheme="minorHAnsi" w:hAnsi="Bookman Old Style" w:cs="Arial"/>
          <w:sz w:val="22"/>
          <w:szCs w:val="22"/>
          <w:lang w:val="id-ID"/>
        </w:rPr>
        <w:t>Masyarakat dalam melakukan kampanye, penyebaran informasi, dan edukasi sertarehabilitasi da</w:t>
      </w:r>
      <w:r w:rsidR="00B46AAD">
        <w:rPr>
          <w:rFonts w:ascii="Bookman Old Style" w:eastAsiaTheme="minorHAnsi" w:hAnsi="Bookman Old Style" w:cs="Arial"/>
          <w:sz w:val="22"/>
          <w:szCs w:val="22"/>
          <w:lang w:val="id-ID"/>
        </w:rPr>
        <w:t>pat secara mandiri atau bekerja</w:t>
      </w:r>
      <w:r w:rsidRPr="003C4521">
        <w:rPr>
          <w:rFonts w:ascii="Bookman Old Style" w:eastAsiaTheme="minorHAnsi" w:hAnsi="Bookman Old Style" w:cs="Arial"/>
          <w:sz w:val="22"/>
          <w:szCs w:val="22"/>
          <w:lang w:val="id-ID"/>
        </w:rPr>
        <w:t xml:space="preserve">sama dengan PemerintahDaerah </w:t>
      </w:r>
      <w:r w:rsidR="003C4521">
        <w:rPr>
          <w:rFonts w:ascii="Bookman Old Style" w:eastAsiaTheme="minorHAnsi" w:hAnsi="Bookman Old Style" w:cs="Arial"/>
          <w:sz w:val="22"/>
          <w:szCs w:val="22"/>
          <w:lang w:val="id-ID"/>
        </w:rPr>
        <w:t xml:space="preserve">dan pihak </w:t>
      </w:r>
      <w:r w:rsidRPr="003C4521">
        <w:rPr>
          <w:rFonts w:ascii="Bookman Old Style" w:eastAsiaTheme="minorHAnsi" w:hAnsi="Bookman Old Style" w:cs="Arial"/>
          <w:sz w:val="22"/>
          <w:szCs w:val="22"/>
          <w:lang w:val="id-ID"/>
        </w:rPr>
        <w:t>swasta.</w:t>
      </w:r>
    </w:p>
    <w:p w:rsidR="003C4521" w:rsidRDefault="003C4521" w:rsidP="005D6C94">
      <w:pPr>
        <w:autoSpaceDE w:val="0"/>
        <w:autoSpaceDN w:val="0"/>
        <w:adjustRightInd w:val="0"/>
        <w:rPr>
          <w:rFonts w:ascii="Bookman Old Style" w:eastAsiaTheme="minorHAnsi" w:hAnsi="Bookman Old Style" w:cs="Arial"/>
          <w:sz w:val="22"/>
          <w:szCs w:val="22"/>
          <w:lang w:val="id-ID"/>
        </w:rPr>
      </w:pPr>
    </w:p>
    <w:p w:rsidR="003C4521" w:rsidRDefault="003C4521" w:rsidP="005D6C94">
      <w:pPr>
        <w:autoSpaceDE w:val="0"/>
        <w:autoSpaceDN w:val="0"/>
        <w:adjustRightInd w:val="0"/>
        <w:rPr>
          <w:rFonts w:ascii="Bookman Old Style" w:eastAsiaTheme="minorHAnsi" w:hAnsi="Bookman Old Style" w:cs="Arial"/>
          <w:sz w:val="22"/>
          <w:szCs w:val="22"/>
          <w:lang w:val="id-ID"/>
        </w:rPr>
      </w:pPr>
    </w:p>
    <w:p w:rsidR="005D6C94" w:rsidRPr="003C4521" w:rsidRDefault="005D6C94" w:rsidP="003C4521">
      <w:pPr>
        <w:autoSpaceDE w:val="0"/>
        <w:autoSpaceDN w:val="0"/>
        <w:adjustRightInd w:val="0"/>
        <w:jc w:val="center"/>
        <w:rPr>
          <w:rFonts w:ascii="Bookman Old Style" w:eastAsiaTheme="minorHAnsi" w:hAnsi="Bookman Old Style" w:cs="Arial"/>
          <w:b/>
          <w:bCs/>
          <w:sz w:val="22"/>
          <w:szCs w:val="22"/>
          <w:lang w:val="id-ID"/>
        </w:rPr>
      </w:pPr>
      <w:r w:rsidRPr="003C4521">
        <w:rPr>
          <w:rFonts w:ascii="Bookman Old Style" w:eastAsiaTheme="minorHAnsi" w:hAnsi="Bookman Old Style" w:cs="Arial"/>
          <w:b/>
          <w:bCs/>
          <w:sz w:val="22"/>
          <w:szCs w:val="22"/>
          <w:lang w:val="id-ID"/>
        </w:rPr>
        <w:t>BAB VI</w:t>
      </w:r>
    </w:p>
    <w:p w:rsidR="005D6C94" w:rsidRPr="003C4521" w:rsidRDefault="005D6C94" w:rsidP="003C4521">
      <w:pPr>
        <w:autoSpaceDE w:val="0"/>
        <w:autoSpaceDN w:val="0"/>
        <w:adjustRightInd w:val="0"/>
        <w:jc w:val="center"/>
        <w:rPr>
          <w:rFonts w:ascii="Bookman Old Style" w:eastAsiaTheme="minorHAnsi" w:hAnsi="Bookman Old Style" w:cs="Arial"/>
          <w:b/>
          <w:bCs/>
          <w:sz w:val="22"/>
          <w:szCs w:val="22"/>
          <w:lang w:val="id-ID"/>
        </w:rPr>
      </w:pPr>
      <w:r w:rsidRPr="003C4521">
        <w:rPr>
          <w:rFonts w:ascii="Bookman Old Style" w:eastAsiaTheme="minorHAnsi" w:hAnsi="Bookman Old Style" w:cs="Arial"/>
          <w:b/>
          <w:bCs/>
          <w:sz w:val="22"/>
          <w:szCs w:val="22"/>
          <w:lang w:val="id-ID"/>
        </w:rPr>
        <w:t>PEMBINAAN DAN PENGAWASAN</w:t>
      </w:r>
    </w:p>
    <w:p w:rsidR="003C4521" w:rsidRDefault="003C4521" w:rsidP="003C4521">
      <w:pPr>
        <w:autoSpaceDE w:val="0"/>
        <w:autoSpaceDN w:val="0"/>
        <w:adjustRightInd w:val="0"/>
        <w:jc w:val="center"/>
        <w:rPr>
          <w:rFonts w:ascii="Bookman Old Style" w:eastAsiaTheme="minorHAnsi" w:hAnsi="Bookman Old Style" w:cs="Arial"/>
          <w:b/>
          <w:bCs/>
          <w:sz w:val="22"/>
          <w:szCs w:val="22"/>
          <w:lang w:val="id-ID"/>
        </w:rPr>
      </w:pPr>
    </w:p>
    <w:p w:rsidR="005D6C94" w:rsidRPr="003C4521" w:rsidRDefault="005D6C94" w:rsidP="003C4521">
      <w:pPr>
        <w:autoSpaceDE w:val="0"/>
        <w:autoSpaceDN w:val="0"/>
        <w:adjustRightInd w:val="0"/>
        <w:jc w:val="center"/>
        <w:rPr>
          <w:rFonts w:ascii="Bookman Old Style" w:eastAsiaTheme="minorHAnsi" w:hAnsi="Bookman Old Style" w:cs="Arial"/>
          <w:b/>
          <w:bCs/>
          <w:sz w:val="22"/>
          <w:szCs w:val="22"/>
          <w:lang w:val="id-ID"/>
        </w:rPr>
      </w:pPr>
      <w:r w:rsidRPr="003C4521">
        <w:rPr>
          <w:rFonts w:ascii="Bookman Old Style" w:eastAsiaTheme="minorHAnsi" w:hAnsi="Bookman Old Style" w:cs="Arial"/>
          <w:b/>
          <w:bCs/>
          <w:sz w:val="22"/>
          <w:szCs w:val="22"/>
          <w:lang w:val="id-ID"/>
        </w:rPr>
        <w:t>Pasal 30</w:t>
      </w:r>
    </w:p>
    <w:p w:rsidR="0068677D" w:rsidRDefault="005D6C94" w:rsidP="00164AA5">
      <w:pPr>
        <w:pStyle w:val="ListParagraph"/>
        <w:numPr>
          <w:ilvl w:val="0"/>
          <w:numId w:val="42"/>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lastRenderedPageBreak/>
        <w:t>Pemerintah Daerah melakukan pembinaan dan pengawasan terhadap segala kegiatanyang berhubungan dengan upaya pencegahan dan penanggulangan terhadappenyalahgunaan dan peredaran gelap Narkotika, Psikotropika, dan Zat Adiktif.</w:t>
      </w:r>
    </w:p>
    <w:p w:rsidR="0068677D" w:rsidRDefault="005D6C94" w:rsidP="00164AA5">
      <w:pPr>
        <w:pStyle w:val="ListParagraph"/>
        <w:numPr>
          <w:ilvl w:val="0"/>
          <w:numId w:val="42"/>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 xml:space="preserve">Pemerintah Daerah dapat bekerja sama dengan Pemerintah Daerah lain dalam rangkapembinaan dan pengawasan upaya pencegahan dan penanggulangan penyalahgunaandan peredaran gelap Narkotika, Psikotropika, dan Zat Adiktif, sesuai dengan kepentingandaerah dan kepentingan nasional sesuai ketentuan </w:t>
      </w:r>
      <w:r w:rsidR="00BD3295">
        <w:rPr>
          <w:rFonts w:ascii="Bookman Old Style" w:eastAsiaTheme="minorHAnsi" w:hAnsi="Bookman Old Style" w:cs="Arial"/>
          <w:sz w:val="22"/>
          <w:szCs w:val="22"/>
          <w:lang w:val="id-ID"/>
        </w:rPr>
        <w:t>Peraturan Perundang-u</w:t>
      </w:r>
      <w:r w:rsidR="0068677D" w:rsidRPr="0068677D">
        <w:rPr>
          <w:rFonts w:ascii="Bookman Old Style" w:eastAsiaTheme="minorHAnsi" w:hAnsi="Bookman Old Style" w:cs="Arial"/>
          <w:sz w:val="22"/>
          <w:szCs w:val="22"/>
          <w:lang w:val="id-ID"/>
        </w:rPr>
        <w:t>ndangan</w:t>
      </w:r>
      <w:r w:rsidRPr="0068677D">
        <w:rPr>
          <w:rFonts w:ascii="Bookman Old Style" w:eastAsiaTheme="minorHAnsi" w:hAnsi="Bookman Old Style" w:cs="Arial"/>
          <w:sz w:val="22"/>
          <w:szCs w:val="22"/>
          <w:lang w:val="id-ID"/>
        </w:rPr>
        <w:t>.</w:t>
      </w:r>
    </w:p>
    <w:p w:rsidR="0068677D" w:rsidRDefault="005D6C94" w:rsidP="00063E05">
      <w:pPr>
        <w:pStyle w:val="ListParagraph"/>
        <w:numPr>
          <w:ilvl w:val="0"/>
          <w:numId w:val="42"/>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 xml:space="preserve">Pengawasan terhadap penyelenggaraan </w:t>
      </w:r>
      <w:r w:rsidR="0068677D" w:rsidRPr="0068677D">
        <w:rPr>
          <w:rFonts w:ascii="Bookman Old Style" w:eastAsiaTheme="minorHAnsi" w:hAnsi="Bookman Old Style" w:cs="Arial"/>
          <w:sz w:val="22"/>
          <w:szCs w:val="22"/>
          <w:lang w:val="id-ID"/>
        </w:rPr>
        <w:t>r</w:t>
      </w:r>
      <w:r w:rsidRPr="0068677D">
        <w:rPr>
          <w:rFonts w:ascii="Bookman Old Style" w:eastAsiaTheme="minorHAnsi" w:hAnsi="Bookman Old Style" w:cs="Arial"/>
          <w:sz w:val="22"/>
          <w:szCs w:val="22"/>
          <w:lang w:val="id-ID"/>
        </w:rPr>
        <w:t xml:space="preserve">ehabilitasi medis sebagaimana dimaksuddalam Pasal 26 dilaksanakan oleh dinas yang tugas dan tanggungjawabnya dibidang kesehatan sesuai dengan ketentuan </w:t>
      </w:r>
      <w:r w:rsidR="00BD3295">
        <w:rPr>
          <w:rFonts w:ascii="Bookman Old Style" w:eastAsiaTheme="minorHAnsi" w:hAnsi="Bookman Old Style" w:cs="Arial"/>
          <w:sz w:val="22"/>
          <w:szCs w:val="22"/>
          <w:lang w:val="id-ID"/>
        </w:rPr>
        <w:t>Peraturan Perundang-u</w:t>
      </w:r>
      <w:r w:rsidR="0068677D" w:rsidRPr="0068677D">
        <w:rPr>
          <w:rFonts w:ascii="Bookman Old Style" w:eastAsiaTheme="minorHAnsi" w:hAnsi="Bookman Old Style" w:cs="Arial"/>
          <w:sz w:val="22"/>
          <w:szCs w:val="22"/>
          <w:lang w:val="id-ID"/>
        </w:rPr>
        <w:t>ndangan</w:t>
      </w:r>
      <w:r w:rsidRPr="0068677D">
        <w:rPr>
          <w:rFonts w:ascii="Bookman Old Style" w:eastAsiaTheme="minorHAnsi" w:hAnsi="Bookman Old Style" w:cs="Arial"/>
          <w:sz w:val="22"/>
          <w:szCs w:val="22"/>
          <w:lang w:val="id-ID"/>
        </w:rPr>
        <w:t>.</w:t>
      </w:r>
    </w:p>
    <w:p w:rsidR="005D6C94" w:rsidRPr="0068677D" w:rsidRDefault="005D6C94" w:rsidP="00164AA5">
      <w:pPr>
        <w:pStyle w:val="ListParagraph"/>
        <w:numPr>
          <w:ilvl w:val="0"/>
          <w:numId w:val="42"/>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 xml:space="preserve">Pengawasan terhadap penyelenggaraan </w:t>
      </w:r>
      <w:r w:rsidR="0068677D" w:rsidRPr="0068677D">
        <w:rPr>
          <w:rFonts w:ascii="Bookman Old Style" w:eastAsiaTheme="minorHAnsi" w:hAnsi="Bookman Old Style" w:cs="Arial"/>
          <w:sz w:val="22"/>
          <w:szCs w:val="22"/>
          <w:lang w:val="id-ID"/>
        </w:rPr>
        <w:t>r</w:t>
      </w:r>
      <w:r w:rsidRPr="0068677D">
        <w:rPr>
          <w:rFonts w:ascii="Bookman Old Style" w:eastAsiaTheme="minorHAnsi" w:hAnsi="Bookman Old Style" w:cs="Arial"/>
          <w:sz w:val="22"/>
          <w:szCs w:val="22"/>
          <w:lang w:val="id-ID"/>
        </w:rPr>
        <w:t xml:space="preserve">ehabilitasi </w:t>
      </w:r>
      <w:r w:rsidR="0068677D" w:rsidRPr="0068677D">
        <w:rPr>
          <w:rFonts w:ascii="Bookman Old Style" w:eastAsiaTheme="minorHAnsi" w:hAnsi="Bookman Old Style" w:cs="Arial"/>
          <w:sz w:val="22"/>
          <w:szCs w:val="22"/>
          <w:lang w:val="id-ID"/>
        </w:rPr>
        <w:t>s</w:t>
      </w:r>
      <w:r w:rsidRPr="0068677D">
        <w:rPr>
          <w:rFonts w:ascii="Bookman Old Style" w:eastAsiaTheme="minorHAnsi" w:hAnsi="Bookman Old Style" w:cs="Arial"/>
          <w:sz w:val="22"/>
          <w:szCs w:val="22"/>
          <w:lang w:val="id-ID"/>
        </w:rPr>
        <w:t>osial sebagaimana dimaksudPasal 27 dilaksanakan ole</w:t>
      </w:r>
      <w:r w:rsidR="00BD3295">
        <w:rPr>
          <w:rFonts w:ascii="Bookman Old Style" w:eastAsiaTheme="minorHAnsi" w:hAnsi="Bookman Old Style" w:cs="Arial"/>
          <w:sz w:val="22"/>
          <w:szCs w:val="22"/>
          <w:lang w:val="id-ID"/>
        </w:rPr>
        <w:t>h dinas yang tugas dan tanggung</w:t>
      </w:r>
      <w:r w:rsidRPr="0068677D">
        <w:rPr>
          <w:rFonts w:ascii="Bookman Old Style" w:eastAsiaTheme="minorHAnsi" w:hAnsi="Bookman Old Style" w:cs="Arial"/>
          <w:sz w:val="22"/>
          <w:szCs w:val="22"/>
          <w:lang w:val="id-ID"/>
        </w:rPr>
        <w:t xml:space="preserve">jawabnya di bidangsosial sesuai dengan ketentuan </w:t>
      </w:r>
      <w:r w:rsidR="00BD3295">
        <w:rPr>
          <w:rFonts w:ascii="Bookman Old Style" w:eastAsiaTheme="minorHAnsi" w:hAnsi="Bookman Old Style" w:cs="Arial"/>
          <w:sz w:val="22"/>
          <w:szCs w:val="22"/>
          <w:lang w:val="id-ID"/>
        </w:rPr>
        <w:t>Peraturan Perundang-u</w:t>
      </w:r>
      <w:r w:rsidR="0068677D" w:rsidRPr="0068677D">
        <w:rPr>
          <w:rFonts w:ascii="Bookman Old Style" w:eastAsiaTheme="minorHAnsi" w:hAnsi="Bookman Old Style" w:cs="Arial"/>
          <w:sz w:val="22"/>
          <w:szCs w:val="22"/>
          <w:lang w:val="id-ID"/>
        </w:rPr>
        <w:t>ndangan</w:t>
      </w:r>
      <w:r w:rsidRPr="0068677D">
        <w:rPr>
          <w:rFonts w:ascii="Bookman Old Style" w:eastAsiaTheme="minorHAnsi" w:hAnsi="Bookman Old Style" w:cs="Arial"/>
          <w:sz w:val="22"/>
          <w:szCs w:val="22"/>
          <w:lang w:val="id-ID"/>
        </w:rPr>
        <w:t>.</w:t>
      </w:r>
    </w:p>
    <w:p w:rsidR="0068677D" w:rsidRPr="00827089" w:rsidRDefault="0068677D" w:rsidP="005D6C94">
      <w:pPr>
        <w:autoSpaceDE w:val="0"/>
        <w:autoSpaceDN w:val="0"/>
        <w:adjustRightInd w:val="0"/>
        <w:rPr>
          <w:rFonts w:ascii="Bookman Old Style" w:eastAsiaTheme="minorHAnsi" w:hAnsi="Bookman Old Style" w:cs="Arial"/>
          <w:sz w:val="16"/>
          <w:szCs w:val="16"/>
          <w:lang w:val="id-ID"/>
        </w:rPr>
      </w:pPr>
    </w:p>
    <w:p w:rsidR="00F975CD" w:rsidRPr="00827089" w:rsidRDefault="00F975CD" w:rsidP="005D6C94">
      <w:pPr>
        <w:autoSpaceDE w:val="0"/>
        <w:autoSpaceDN w:val="0"/>
        <w:adjustRightInd w:val="0"/>
        <w:rPr>
          <w:rFonts w:ascii="Bookman Old Style" w:eastAsiaTheme="minorHAnsi" w:hAnsi="Bookman Old Style" w:cs="Arial"/>
          <w:sz w:val="18"/>
          <w:szCs w:val="18"/>
          <w:lang w:val="id-ID"/>
        </w:rPr>
      </w:pPr>
    </w:p>
    <w:p w:rsidR="005D6C94" w:rsidRPr="0068677D" w:rsidRDefault="005D6C94" w:rsidP="0068677D">
      <w:pPr>
        <w:autoSpaceDE w:val="0"/>
        <w:autoSpaceDN w:val="0"/>
        <w:adjustRightInd w:val="0"/>
        <w:jc w:val="center"/>
        <w:rPr>
          <w:rFonts w:ascii="Bookman Old Style" w:eastAsiaTheme="minorHAnsi" w:hAnsi="Bookman Old Style" w:cs="Arial"/>
          <w:b/>
          <w:bCs/>
          <w:sz w:val="22"/>
          <w:szCs w:val="22"/>
          <w:lang w:val="id-ID"/>
        </w:rPr>
      </w:pPr>
      <w:r w:rsidRPr="0068677D">
        <w:rPr>
          <w:rFonts w:ascii="Bookman Old Style" w:eastAsiaTheme="minorHAnsi" w:hAnsi="Bookman Old Style" w:cs="Arial"/>
          <w:b/>
          <w:bCs/>
          <w:sz w:val="22"/>
          <w:szCs w:val="22"/>
          <w:lang w:val="id-ID"/>
        </w:rPr>
        <w:t>BAB VII</w:t>
      </w:r>
    </w:p>
    <w:p w:rsidR="005D6C94" w:rsidRPr="0068677D" w:rsidRDefault="0068677D" w:rsidP="0068677D">
      <w:pPr>
        <w:autoSpaceDE w:val="0"/>
        <w:autoSpaceDN w:val="0"/>
        <w:adjustRightInd w:val="0"/>
        <w:jc w:val="center"/>
        <w:rPr>
          <w:rFonts w:ascii="Bookman Old Style" w:eastAsiaTheme="minorHAnsi" w:hAnsi="Bookman Old Style" w:cs="Arial"/>
          <w:b/>
          <w:bCs/>
          <w:sz w:val="22"/>
          <w:szCs w:val="22"/>
          <w:lang w:val="id-ID"/>
        </w:rPr>
      </w:pPr>
      <w:r w:rsidRPr="0068677D">
        <w:rPr>
          <w:rFonts w:ascii="Bookman Old Style" w:eastAsiaTheme="minorHAnsi" w:hAnsi="Bookman Old Style" w:cs="Arial"/>
          <w:b/>
          <w:bCs/>
          <w:sz w:val="22"/>
          <w:szCs w:val="22"/>
          <w:lang w:val="id-ID"/>
        </w:rPr>
        <w:t>FORUM KOORDINASI</w:t>
      </w:r>
    </w:p>
    <w:p w:rsidR="0068677D" w:rsidRPr="00827089" w:rsidRDefault="0068677D" w:rsidP="0068677D">
      <w:pPr>
        <w:autoSpaceDE w:val="0"/>
        <w:autoSpaceDN w:val="0"/>
        <w:adjustRightInd w:val="0"/>
        <w:jc w:val="center"/>
        <w:rPr>
          <w:rFonts w:ascii="Bookman Old Style" w:eastAsiaTheme="minorHAnsi" w:hAnsi="Bookman Old Style" w:cs="Arial"/>
          <w:b/>
          <w:bCs/>
          <w:sz w:val="18"/>
          <w:szCs w:val="18"/>
          <w:lang w:val="id-ID"/>
        </w:rPr>
      </w:pPr>
    </w:p>
    <w:p w:rsidR="005D6C94" w:rsidRPr="0068677D" w:rsidRDefault="005D6C94" w:rsidP="0068677D">
      <w:pPr>
        <w:autoSpaceDE w:val="0"/>
        <w:autoSpaceDN w:val="0"/>
        <w:adjustRightInd w:val="0"/>
        <w:jc w:val="center"/>
        <w:rPr>
          <w:rFonts w:ascii="Bookman Old Style" w:eastAsiaTheme="minorHAnsi" w:hAnsi="Bookman Old Style" w:cs="Arial"/>
          <w:b/>
          <w:bCs/>
          <w:sz w:val="22"/>
          <w:szCs w:val="22"/>
          <w:lang w:val="id-ID"/>
        </w:rPr>
      </w:pPr>
      <w:r w:rsidRPr="0068677D">
        <w:rPr>
          <w:rFonts w:ascii="Bookman Old Style" w:eastAsiaTheme="minorHAnsi" w:hAnsi="Bookman Old Style" w:cs="Arial"/>
          <w:b/>
          <w:bCs/>
          <w:sz w:val="22"/>
          <w:szCs w:val="22"/>
          <w:lang w:val="id-ID"/>
        </w:rPr>
        <w:t>Pasal 31</w:t>
      </w:r>
    </w:p>
    <w:p w:rsidR="0068677D" w:rsidRDefault="005D6C94" w:rsidP="00164AA5">
      <w:pPr>
        <w:pStyle w:val="ListParagraph"/>
        <w:numPr>
          <w:ilvl w:val="0"/>
          <w:numId w:val="43"/>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Dalam rangka Pencegahan dan Penanggulangan terhadap Penyalahgunaan danPeredaran Gelap Narkotika, Psikotropika dan Zat Adiktif di Daerah dibentuk ForumKoordinasi.</w:t>
      </w:r>
    </w:p>
    <w:p w:rsidR="0068677D" w:rsidRDefault="005D6C94" w:rsidP="00164AA5">
      <w:pPr>
        <w:pStyle w:val="ListParagraph"/>
        <w:numPr>
          <w:ilvl w:val="0"/>
          <w:numId w:val="43"/>
        </w:numPr>
        <w:autoSpaceDE w:val="0"/>
        <w:autoSpaceDN w:val="0"/>
        <w:adjustRightInd w:val="0"/>
        <w:ind w:left="36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Forum Koordinasi sebagaimana dimaksud pada ayat (1) terdiri dari unsur:</w:t>
      </w:r>
    </w:p>
    <w:p w:rsidR="0068677D" w:rsidRDefault="005D6C94" w:rsidP="00164AA5">
      <w:pPr>
        <w:pStyle w:val="ListParagraph"/>
        <w:numPr>
          <w:ilvl w:val="0"/>
          <w:numId w:val="44"/>
        </w:numPr>
        <w:autoSpaceDE w:val="0"/>
        <w:autoSpaceDN w:val="0"/>
        <w:adjustRightInd w:val="0"/>
        <w:ind w:left="72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Pemerintah Daerah;</w:t>
      </w:r>
    </w:p>
    <w:p w:rsidR="0068677D" w:rsidRDefault="005D6C94" w:rsidP="00C83E25">
      <w:pPr>
        <w:pStyle w:val="ListParagraph"/>
        <w:numPr>
          <w:ilvl w:val="0"/>
          <w:numId w:val="44"/>
        </w:numPr>
        <w:autoSpaceDE w:val="0"/>
        <w:autoSpaceDN w:val="0"/>
        <w:adjustRightInd w:val="0"/>
        <w:ind w:left="72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 xml:space="preserve">Badan Narkotika </w:t>
      </w:r>
      <w:r w:rsidR="0068677D">
        <w:rPr>
          <w:rFonts w:ascii="Bookman Old Style" w:eastAsiaTheme="minorHAnsi" w:hAnsi="Bookman Old Style" w:cs="Arial"/>
          <w:sz w:val="22"/>
          <w:szCs w:val="22"/>
          <w:lang w:val="id-ID"/>
        </w:rPr>
        <w:t>Kabupaten</w:t>
      </w:r>
      <w:r w:rsidRPr="0068677D">
        <w:rPr>
          <w:rFonts w:ascii="Bookman Old Style" w:eastAsiaTheme="minorHAnsi" w:hAnsi="Bookman Old Style" w:cs="Arial"/>
          <w:sz w:val="22"/>
          <w:szCs w:val="22"/>
          <w:lang w:val="id-ID"/>
        </w:rPr>
        <w:t>;</w:t>
      </w:r>
      <w:r w:rsidR="0068677D">
        <w:rPr>
          <w:rFonts w:ascii="Bookman Old Style" w:eastAsiaTheme="minorHAnsi" w:hAnsi="Bookman Old Style" w:cs="Arial"/>
          <w:sz w:val="22"/>
          <w:szCs w:val="22"/>
          <w:lang w:val="id-ID"/>
        </w:rPr>
        <w:t>dan</w:t>
      </w:r>
    </w:p>
    <w:p w:rsidR="005D6C94" w:rsidRPr="0068677D" w:rsidRDefault="005D6C94" w:rsidP="00164AA5">
      <w:pPr>
        <w:pStyle w:val="ListParagraph"/>
        <w:numPr>
          <w:ilvl w:val="0"/>
          <w:numId w:val="44"/>
        </w:numPr>
        <w:autoSpaceDE w:val="0"/>
        <w:autoSpaceDN w:val="0"/>
        <w:adjustRightInd w:val="0"/>
        <w:ind w:left="720"/>
        <w:jc w:val="both"/>
        <w:rPr>
          <w:rFonts w:ascii="Bookman Old Style" w:eastAsiaTheme="minorHAnsi" w:hAnsi="Bookman Old Style" w:cs="Arial"/>
          <w:sz w:val="22"/>
          <w:szCs w:val="22"/>
          <w:lang w:val="id-ID"/>
        </w:rPr>
      </w:pPr>
      <w:r w:rsidRPr="0068677D">
        <w:rPr>
          <w:rFonts w:ascii="Bookman Old Style" w:eastAsiaTheme="minorHAnsi" w:hAnsi="Bookman Old Style" w:cs="Arial"/>
          <w:sz w:val="22"/>
          <w:szCs w:val="22"/>
          <w:lang w:val="id-ID"/>
        </w:rPr>
        <w:t>L</w:t>
      </w:r>
      <w:r w:rsidR="00BD3295">
        <w:rPr>
          <w:rFonts w:ascii="Bookman Old Style" w:eastAsiaTheme="minorHAnsi" w:hAnsi="Bookman Old Style" w:cs="Arial"/>
          <w:sz w:val="22"/>
          <w:szCs w:val="22"/>
          <w:lang w:val="id-ID"/>
        </w:rPr>
        <w:t xml:space="preserve">embaga </w:t>
      </w:r>
      <w:r w:rsidRPr="0068677D">
        <w:rPr>
          <w:rFonts w:ascii="Bookman Old Style" w:eastAsiaTheme="minorHAnsi" w:hAnsi="Bookman Old Style" w:cs="Arial"/>
          <w:sz w:val="22"/>
          <w:szCs w:val="22"/>
          <w:lang w:val="id-ID"/>
        </w:rPr>
        <w:t>S</w:t>
      </w:r>
      <w:r w:rsidR="00BD3295">
        <w:rPr>
          <w:rFonts w:ascii="Bookman Old Style" w:eastAsiaTheme="minorHAnsi" w:hAnsi="Bookman Old Style" w:cs="Arial"/>
          <w:sz w:val="22"/>
          <w:szCs w:val="22"/>
          <w:lang w:val="id-ID"/>
        </w:rPr>
        <w:t xml:space="preserve">wadaya </w:t>
      </w:r>
      <w:r w:rsidRPr="0068677D">
        <w:rPr>
          <w:rFonts w:ascii="Bookman Old Style" w:eastAsiaTheme="minorHAnsi" w:hAnsi="Bookman Old Style" w:cs="Arial"/>
          <w:sz w:val="22"/>
          <w:szCs w:val="22"/>
          <w:lang w:val="id-ID"/>
        </w:rPr>
        <w:t>M</w:t>
      </w:r>
      <w:r w:rsidR="00BD3295">
        <w:rPr>
          <w:rFonts w:ascii="Bookman Old Style" w:eastAsiaTheme="minorHAnsi" w:hAnsi="Bookman Old Style" w:cs="Arial"/>
          <w:sz w:val="22"/>
          <w:szCs w:val="22"/>
          <w:lang w:val="id-ID"/>
        </w:rPr>
        <w:t>asyarakat (LSM)</w:t>
      </w:r>
      <w:r w:rsidRPr="0068677D">
        <w:rPr>
          <w:rFonts w:ascii="Bookman Old Style" w:eastAsiaTheme="minorHAnsi" w:hAnsi="Bookman Old Style" w:cs="Arial"/>
          <w:sz w:val="22"/>
          <w:szCs w:val="22"/>
          <w:lang w:val="id-ID"/>
        </w:rPr>
        <w:t>.</w:t>
      </w:r>
    </w:p>
    <w:p w:rsidR="00F975CD" w:rsidRPr="00F975CD" w:rsidRDefault="005D6C94" w:rsidP="00164AA5">
      <w:pPr>
        <w:pStyle w:val="ListParagraph"/>
        <w:numPr>
          <w:ilvl w:val="0"/>
          <w:numId w:val="43"/>
        </w:numPr>
        <w:autoSpaceDE w:val="0"/>
        <w:autoSpaceDN w:val="0"/>
        <w:adjustRightInd w:val="0"/>
        <w:ind w:left="360"/>
        <w:rPr>
          <w:rFonts w:ascii="Bookman Old Style" w:eastAsiaTheme="minorHAnsi" w:hAnsi="Bookman Old Style" w:cs="Arial"/>
          <w:sz w:val="22"/>
          <w:szCs w:val="22"/>
          <w:lang w:val="id-ID"/>
        </w:rPr>
      </w:pPr>
      <w:r w:rsidRPr="00F975CD">
        <w:rPr>
          <w:rFonts w:ascii="Bookman Old Style" w:eastAsiaTheme="minorHAnsi" w:hAnsi="Bookman Old Style" w:cs="Arial"/>
          <w:sz w:val="22"/>
          <w:szCs w:val="22"/>
          <w:lang w:val="id-ID"/>
        </w:rPr>
        <w:t xml:space="preserve">Pembentukan Forum Koordinasi ditetapkan dengan Keputusan </w:t>
      </w:r>
      <w:r w:rsidR="00F975CD" w:rsidRPr="00F975CD">
        <w:rPr>
          <w:rFonts w:ascii="Bookman Old Style" w:eastAsiaTheme="minorHAnsi" w:hAnsi="Bookman Old Style" w:cs="Arial"/>
          <w:sz w:val="22"/>
          <w:szCs w:val="22"/>
          <w:lang w:val="id-ID"/>
        </w:rPr>
        <w:t>Bupati</w:t>
      </w:r>
      <w:r w:rsidRPr="00F975CD">
        <w:rPr>
          <w:rFonts w:ascii="Bookman Old Style" w:eastAsiaTheme="minorHAnsi" w:hAnsi="Bookman Old Style" w:cs="Arial"/>
          <w:sz w:val="22"/>
          <w:szCs w:val="22"/>
          <w:lang w:val="id-ID"/>
        </w:rPr>
        <w:t>.</w:t>
      </w:r>
    </w:p>
    <w:p w:rsidR="005D6C94" w:rsidRPr="00F975CD" w:rsidRDefault="005D6C94" w:rsidP="00164AA5">
      <w:pPr>
        <w:pStyle w:val="ListParagraph"/>
        <w:numPr>
          <w:ilvl w:val="0"/>
          <w:numId w:val="43"/>
        </w:numPr>
        <w:autoSpaceDE w:val="0"/>
        <w:autoSpaceDN w:val="0"/>
        <w:adjustRightInd w:val="0"/>
        <w:ind w:left="360"/>
        <w:jc w:val="both"/>
        <w:rPr>
          <w:rFonts w:ascii="Bookman Old Style" w:eastAsiaTheme="minorHAnsi" w:hAnsi="Bookman Old Style" w:cs="Arial"/>
          <w:sz w:val="22"/>
          <w:szCs w:val="22"/>
          <w:lang w:val="id-ID"/>
        </w:rPr>
      </w:pPr>
      <w:r w:rsidRPr="00F975CD">
        <w:rPr>
          <w:rFonts w:ascii="Bookman Old Style" w:eastAsiaTheme="minorHAnsi" w:hAnsi="Bookman Old Style" w:cs="Arial"/>
          <w:sz w:val="22"/>
          <w:szCs w:val="22"/>
          <w:lang w:val="id-ID"/>
        </w:rPr>
        <w:t xml:space="preserve">Ketentuanlebih lanjut mengenai Forum Koordinasi diatur dengan Peraturan </w:t>
      </w:r>
      <w:r w:rsidR="00F975CD">
        <w:rPr>
          <w:rFonts w:ascii="Bookman Old Style" w:eastAsiaTheme="minorHAnsi" w:hAnsi="Bookman Old Style" w:cs="Arial"/>
          <w:sz w:val="22"/>
          <w:szCs w:val="22"/>
          <w:lang w:val="id-ID"/>
        </w:rPr>
        <w:t>Bupati</w:t>
      </w:r>
      <w:r w:rsidRPr="00F975CD">
        <w:rPr>
          <w:rFonts w:ascii="Bookman Old Style" w:eastAsiaTheme="minorHAnsi" w:hAnsi="Bookman Old Style" w:cs="Arial"/>
          <w:sz w:val="22"/>
          <w:szCs w:val="22"/>
          <w:lang w:val="id-ID"/>
        </w:rPr>
        <w:t>.</w:t>
      </w:r>
    </w:p>
    <w:p w:rsidR="00F975CD" w:rsidRPr="00827089" w:rsidRDefault="00F975CD" w:rsidP="005D6C94">
      <w:pPr>
        <w:autoSpaceDE w:val="0"/>
        <w:autoSpaceDN w:val="0"/>
        <w:adjustRightInd w:val="0"/>
        <w:rPr>
          <w:rFonts w:ascii="Bookman Old Style" w:eastAsiaTheme="minorHAnsi" w:hAnsi="Bookman Old Style" w:cs="Arial"/>
          <w:sz w:val="16"/>
          <w:szCs w:val="16"/>
          <w:lang w:val="id-ID"/>
        </w:rPr>
      </w:pPr>
    </w:p>
    <w:p w:rsidR="00F975CD" w:rsidRPr="00827089" w:rsidRDefault="00F975CD" w:rsidP="005D6C94">
      <w:pPr>
        <w:autoSpaceDE w:val="0"/>
        <w:autoSpaceDN w:val="0"/>
        <w:adjustRightInd w:val="0"/>
        <w:rPr>
          <w:rFonts w:ascii="Bookman Old Style" w:eastAsiaTheme="minorHAnsi" w:hAnsi="Bookman Old Style" w:cs="Arial"/>
          <w:sz w:val="18"/>
          <w:szCs w:val="18"/>
          <w:lang w:val="id-ID"/>
        </w:rPr>
      </w:pPr>
    </w:p>
    <w:p w:rsidR="005D6C94" w:rsidRPr="00F975CD" w:rsidRDefault="005D6C94" w:rsidP="00F975CD">
      <w:pPr>
        <w:autoSpaceDE w:val="0"/>
        <w:autoSpaceDN w:val="0"/>
        <w:adjustRightInd w:val="0"/>
        <w:jc w:val="center"/>
        <w:rPr>
          <w:rFonts w:ascii="Bookman Old Style" w:eastAsiaTheme="minorHAnsi" w:hAnsi="Bookman Old Style" w:cs="Arial"/>
          <w:b/>
          <w:bCs/>
          <w:sz w:val="22"/>
          <w:szCs w:val="22"/>
          <w:lang w:val="id-ID"/>
        </w:rPr>
      </w:pPr>
      <w:r w:rsidRPr="00F975CD">
        <w:rPr>
          <w:rFonts w:ascii="Bookman Old Style" w:eastAsiaTheme="minorHAnsi" w:hAnsi="Bookman Old Style" w:cs="Arial"/>
          <w:b/>
          <w:bCs/>
          <w:sz w:val="22"/>
          <w:szCs w:val="22"/>
          <w:lang w:val="id-ID"/>
        </w:rPr>
        <w:t>BAB VIII</w:t>
      </w:r>
    </w:p>
    <w:p w:rsidR="005D6C94" w:rsidRPr="00F975CD" w:rsidRDefault="005D6C94" w:rsidP="00F975CD">
      <w:pPr>
        <w:autoSpaceDE w:val="0"/>
        <w:autoSpaceDN w:val="0"/>
        <w:adjustRightInd w:val="0"/>
        <w:jc w:val="center"/>
        <w:rPr>
          <w:rFonts w:ascii="Bookman Old Style" w:eastAsiaTheme="minorHAnsi" w:hAnsi="Bookman Old Style" w:cs="Arial"/>
          <w:b/>
          <w:bCs/>
          <w:sz w:val="22"/>
          <w:szCs w:val="22"/>
          <w:lang w:val="id-ID"/>
        </w:rPr>
      </w:pPr>
      <w:r w:rsidRPr="00F975CD">
        <w:rPr>
          <w:rFonts w:ascii="Bookman Old Style" w:eastAsiaTheme="minorHAnsi" w:hAnsi="Bookman Old Style" w:cs="Arial"/>
          <w:b/>
          <w:bCs/>
          <w:sz w:val="22"/>
          <w:szCs w:val="22"/>
          <w:lang w:val="id-ID"/>
        </w:rPr>
        <w:t>PENGHARGAAN</w:t>
      </w:r>
    </w:p>
    <w:p w:rsidR="00F975CD" w:rsidRPr="00827089" w:rsidRDefault="00F975CD" w:rsidP="00F975CD">
      <w:pPr>
        <w:autoSpaceDE w:val="0"/>
        <w:autoSpaceDN w:val="0"/>
        <w:adjustRightInd w:val="0"/>
        <w:jc w:val="center"/>
        <w:rPr>
          <w:rFonts w:ascii="Bookman Old Style" w:eastAsiaTheme="minorHAnsi" w:hAnsi="Bookman Old Style" w:cs="Arial"/>
          <w:b/>
          <w:bCs/>
          <w:sz w:val="18"/>
          <w:szCs w:val="18"/>
          <w:lang w:val="id-ID"/>
        </w:rPr>
      </w:pPr>
    </w:p>
    <w:p w:rsidR="005D6C94" w:rsidRPr="00453C79" w:rsidRDefault="005D6C94" w:rsidP="00F975CD">
      <w:pPr>
        <w:autoSpaceDE w:val="0"/>
        <w:autoSpaceDN w:val="0"/>
        <w:adjustRightInd w:val="0"/>
        <w:jc w:val="center"/>
        <w:rPr>
          <w:rFonts w:ascii="Bookman Old Style" w:eastAsiaTheme="minorHAnsi" w:hAnsi="Bookman Old Style" w:cs="Arial"/>
          <w:sz w:val="22"/>
          <w:szCs w:val="22"/>
          <w:lang w:val="id-ID"/>
        </w:rPr>
      </w:pPr>
      <w:r w:rsidRPr="00F975CD">
        <w:rPr>
          <w:rFonts w:ascii="Bookman Old Style" w:eastAsiaTheme="minorHAnsi" w:hAnsi="Bookman Old Style" w:cs="Arial"/>
          <w:b/>
          <w:bCs/>
          <w:sz w:val="22"/>
          <w:szCs w:val="22"/>
          <w:lang w:val="id-ID"/>
        </w:rPr>
        <w:t>Pasal 32</w:t>
      </w:r>
    </w:p>
    <w:p w:rsidR="00855D1D" w:rsidRDefault="00827089" w:rsidP="00164AA5">
      <w:pPr>
        <w:pStyle w:val="ListParagraph"/>
        <w:numPr>
          <w:ilvl w:val="0"/>
          <w:numId w:val="45"/>
        </w:numPr>
        <w:autoSpaceDE w:val="0"/>
        <w:autoSpaceDN w:val="0"/>
        <w:adjustRightInd w:val="0"/>
        <w:ind w:left="36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Bupati</w:t>
      </w:r>
      <w:r w:rsidR="005D6C94" w:rsidRPr="00855D1D">
        <w:rPr>
          <w:rFonts w:ascii="Bookman Old Style" w:eastAsiaTheme="minorHAnsi" w:hAnsi="Bookman Old Style" w:cs="Arial"/>
          <w:sz w:val="22"/>
          <w:szCs w:val="22"/>
          <w:lang w:val="id-ID"/>
        </w:rPr>
        <w:t xml:space="preserve"> memberikan penghargaan kepada penegak hukum dan masyarakatyang telah berjasa dalam upaya pencegahan dan penanggulangan terhadappenyalahgunaan </w:t>
      </w:r>
      <w:r w:rsidR="00855D1D" w:rsidRPr="00855D1D">
        <w:rPr>
          <w:rFonts w:ascii="Bookman Old Style" w:eastAsiaTheme="minorHAnsi" w:hAnsi="Bookman Old Style" w:cs="Arial"/>
          <w:sz w:val="22"/>
          <w:szCs w:val="22"/>
          <w:lang w:val="id-ID"/>
        </w:rPr>
        <w:t xml:space="preserve">dan </w:t>
      </w:r>
      <w:r w:rsidR="005D6C94" w:rsidRPr="00855D1D">
        <w:rPr>
          <w:rFonts w:ascii="Bookman Old Style" w:eastAsiaTheme="minorHAnsi" w:hAnsi="Bookman Old Style" w:cs="Arial"/>
          <w:sz w:val="22"/>
          <w:szCs w:val="22"/>
          <w:lang w:val="id-ID"/>
        </w:rPr>
        <w:t>peredaran gelap Narkotika, Psikotropika, dan Zat Adiktif.</w:t>
      </w:r>
    </w:p>
    <w:p w:rsidR="00855D1D" w:rsidRDefault="005D6C94" w:rsidP="00164AA5">
      <w:pPr>
        <w:pStyle w:val="ListParagraph"/>
        <w:numPr>
          <w:ilvl w:val="0"/>
          <w:numId w:val="45"/>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Penghargaan dapat diberikan dalam bentuk piagam, tanda jasa, dan/atau bentukpenghargaan lainnya.</w:t>
      </w:r>
    </w:p>
    <w:p w:rsidR="005D6C94" w:rsidRPr="00855D1D" w:rsidRDefault="005D6C94" w:rsidP="00164AA5">
      <w:pPr>
        <w:pStyle w:val="ListParagraph"/>
        <w:numPr>
          <w:ilvl w:val="0"/>
          <w:numId w:val="45"/>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 xml:space="preserve">Ketentuan lebih lanjut mengenai pemberian penghargaan sebagaimana dimaksud padaayat (2) diatur dengan Peraturan </w:t>
      </w:r>
      <w:r w:rsidR="00855D1D">
        <w:rPr>
          <w:rFonts w:ascii="Bookman Old Style" w:eastAsiaTheme="minorHAnsi" w:hAnsi="Bookman Old Style" w:cs="Arial"/>
          <w:sz w:val="22"/>
          <w:szCs w:val="22"/>
          <w:lang w:val="id-ID"/>
        </w:rPr>
        <w:t>Bupati</w:t>
      </w:r>
      <w:r w:rsidRPr="00855D1D">
        <w:rPr>
          <w:rFonts w:ascii="Bookman Old Style" w:eastAsiaTheme="minorHAnsi" w:hAnsi="Bookman Old Style" w:cs="Arial"/>
          <w:sz w:val="22"/>
          <w:szCs w:val="22"/>
          <w:lang w:val="id-ID"/>
        </w:rPr>
        <w:t>.</w:t>
      </w:r>
    </w:p>
    <w:p w:rsidR="00855D1D" w:rsidRPr="00827089" w:rsidRDefault="00855D1D" w:rsidP="005D6C94">
      <w:pPr>
        <w:autoSpaceDE w:val="0"/>
        <w:autoSpaceDN w:val="0"/>
        <w:adjustRightInd w:val="0"/>
        <w:rPr>
          <w:rFonts w:ascii="Bookman Old Style" w:eastAsiaTheme="minorHAnsi" w:hAnsi="Bookman Old Style" w:cs="Arial"/>
          <w:sz w:val="16"/>
          <w:szCs w:val="16"/>
          <w:lang w:val="id-ID"/>
        </w:rPr>
      </w:pPr>
    </w:p>
    <w:p w:rsidR="00855D1D" w:rsidRPr="00827089" w:rsidRDefault="00855D1D" w:rsidP="005D6C94">
      <w:pPr>
        <w:autoSpaceDE w:val="0"/>
        <w:autoSpaceDN w:val="0"/>
        <w:adjustRightInd w:val="0"/>
        <w:rPr>
          <w:rFonts w:ascii="Bookman Old Style" w:eastAsiaTheme="minorHAnsi" w:hAnsi="Bookman Old Style" w:cs="Arial"/>
          <w:sz w:val="18"/>
          <w:szCs w:val="18"/>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BAB IX</w:t>
      </w: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PEMBIAYAAN</w:t>
      </w:r>
    </w:p>
    <w:p w:rsidR="00855D1D" w:rsidRPr="00827089" w:rsidRDefault="00855D1D" w:rsidP="00855D1D">
      <w:pPr>
        <w:autoSpaceDE w:val="0"/>
        <w:autoSpaceDN w:val="0"/>
        <w:adjustRightInd w:val="0"/>
        <w:jc w:val="center"/>
        <w:rPr>
          <w:rFonts w:ascii="Bookman Old Style" w:eastAsiaTheme="minorHAnsi" w:hAnsi="Bookman Old Style" w:cs="Arial"/>
          <w:b/>
          <w:bCs/>
          <w:sz w:val="18"/>
          <w:szCs w:val="18"/>
          <w:lang w:val="id-ID"/>
        </w:rPr>
      </w:pPr>
    </w:p>
    <w:p w:rsidR="005D6C94" w:rsidRPr="00453C79" w:rsidRDefault="005D6C94" w:rsidP="00855D1D">
      <w:pPr>
        <w:autoSpaceDE w:val="0"/>
        <w:autoSpaceDN w:val="0"/>
        <w:adjustRightInd w:val="0"/>
        <w:jc w:val="center"/>
        <w:rPr>
          <w:rFonts w:ascii="Bookman Old Style" w:eastAsiaTheme="minorHAnsi" w:hAnsi="Bookman Old Style" w:cs="Arial"/>
          <w:sz w:val="22"/>
          <w:szCs w:val="22"/>
          <w:lang w:val="id-ID"/>
        </w:rPr>
      </w:pPr>
      <w:r w:rsidRPr="00855D1D">
        <w:rPr>
          <w:rFonts w:ascii="Bookman Old Style" w:eastAsiaTheme="minorHAnsi" w:hAnsi="Bookman Old Style" w:cs="Arial"/>
          <w:b/>
          <w:bCs/>
          <w:sz w:val="22"/>
          <w:szCs w:val="22"/>
          <w:lang w:val="id-ID"/>
        </w:rPr>
        <w:t>Pasal 33</w:t>
      </w:r>
    </w:p>
    <w:p w:rsidR="005D6C94" w:rsidRPr="00453C79" w:rsidRDefault="005D6C94" w:rsidP="00855D1D">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Pembiayaan atas kegiatan pencegahan dan penanggulangan terhadap penyalahgunaan danperedaran gelap Narkotika, Psikotropika, dan Zat Adiktif yang dilakukan oleh PemerintahDaerah dibebankan pada Anggaran Pendapatan dan Belanja Daerah dan/atau sumber lainyang sah sesuai dengan ketentuan </w:t>
      </w:r>
      <w:r w:rsidR="00BD3295">
        <w:rPr>
          <w:rFonts w:ascii="Bookman Old Style" w:eastAsiaTheme="minorHAnsi" w:hAnsi="Bookman Old Style" w:cs="Arial"/>
          <w:sz w:val="22"/>
          <w:szCs w:val="22"/>
          <w:lang w:val="id-ID"/>
        </w:rPr>
        <w:t>Peraturan Perundang-u</w:t>
      </w:r>
      <w:r w:rsidR="00855D1D" w:rsidRPr="00453C79">
        <w:rPr>
          <w:rFonts w:ascii="Bookman Old Style" w:eastAsiaTheme="minorHAnsi" w:hAnsi="Bookman Old Style" w:cs="Arial"/>
          <w:sz w:val="22"/>
          <w:szCs w:val="22"/>
          <w:lang w:val="id-ID"/>
        </w:rPr>
        <w:t>ndangan</w:t>
      </w:r>
      <w:r w:rsidRPr="00453C79">
        <w:rPr>
          <w:rFonts w:ascii="Bookman Old Style" w:eastAsiaTheme="minorHAnsi" w:hAnsi="Bookman Old Style" w:cs="Arial"/>
          <w:sz w:val="22"/>
          <w:szCs w:val="22"/>
          <w:lang w:val="id-ID"/>
        </w:rPr>
        <w:t>.</w:t>
      </w:r>
    </w:p>
    <w:p w:rsidR="00855D1D" w:rsidRPr="00827089" w:rsidRDefault="00855D1D" w:rsidP="005D6C94">
      <w:pPr>
        <w:autoSpaceDE w:val="0"/>
        <w:autoSpaceDN w:val="0"/>
        <w:adjustRightInd w:val="0"/>
        <w:rPr>
          <w:rFonts w:ascii="Bookman Old Style" w:eastAsiaTheme="minorHAnsi" w:hAnsi="Bookman Old Style" w:cs="Arial"/>
          <w:sz w:val="16"/>
          <w:szCs w:val="16"/>
          <w:lang w:val="id-ID"/>
        </w:rPr>
      </w:pPr>
    </w:p>
    <w:p w:rsidR="00855D1D" w:rsidRPr="00827089" w:rsidRDefault="00855D1D" w:rsidP="005D6C94">
      <w:pPr>
        <w:autoSpaceDE w:val="0"/>
        <w:autoSpaceDN w:val="0"/>
        <w:adjustRightInd w:val="0"/>
        <w:rPr>
          <w:rFonts w:ascii="Bookman Old Style" w:eastAsiaTheme="minorHAnsi" w:hAnsi="Bookman Old Style" w:cs="Arial"/>
          <w:sz w:val="18"/>
          <w:szCs w:val="18"/>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BAB X</w:t>
      </w: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KETENTUAN PENYIDIKAN</w:t>
      </w:r>
    </w:p>
    <w:p w:rsidR="00855D1D" w:rsidRPr="00827089" w:rsidRDefault="00855D1D" w:rsidP="00855D1D">
      <w:pPr>
        <w:autoSpaceDE w:val="0"/>
        <w:autoSpaceDN w:val="0"/>
        <w:adjustRightInd w:val="0"/>
        <w:jc w:val="center"/>
        <w:rPr>
          <w:rFonts w:ascii="Bookman Old Style" w:eastAsiaTheme="minorHAnsi" w:hAnsi="Bookman Old Style" w:cs="Arial"/>
          <w:b/>
          <w:bCs/>
          <w:sz w:val="16"/>
          <w:szCs w:val="16"/>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Pasal 34</w:t>
      </w:r>
    </w:p>
    <w:p w:rsidR="005D6C94" w:rsidRPr="00453C79" w:rsidRDefault="005D6C94" w:rsidP="00855D1D">
      <w:pPr>
        <w:autoSpaceDE w:val="0"/>
        <w:autoSpaceDN w:val="0"/>
        <w:adjustRightInd w:val="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Selain oleh Penyidik </w:t>
      </w:r>
      <w:r w:rsidR="00855D1D">
        <w:rPr>
          <w:rFonts w:ascii="Bookman Old Style" w:eastAsiaTheme="minorHAnsi" w:hAnsi="Bookman Old Style" w:cs="Arial"/>
          <w:sz w:val="22"/>
          <w:szCs w:val="22"/>
          <w:lang w:val="id-ID"/>
        </w:rPr>
        <w:t>Kepolisian Republik Indonesia</w:t>
      </w:r>
      <w:r w:rsidRPr="00453C79">
        <w:rPr>
          <w:rFonts w:ascii="Bookman Old Style" w:eastAsiaTheme="minorHAnsi" w:hAnsi="Bookman Old Style" w:cs="Arial"/>
          <w:sz w:val="22"/>
          <w:szCs w:val="22"/>
          <w:lang w:val="id-ID"/>
        </w:rPr>
        <w:t xml:space="preserve">, penyidikan atas pelanggaran ketentuan di dalam PeraturanDaerah ini dilakukan oleh Penyidik Pegawai Negeri Sipil </w:t>
      </w:r>
      <w:r w:rsidRPr="00453C79">
        <w:rPr>
          <w:rFonts w:ascii="Bookman Old Style" w:eastAsiaTheme="minorHAnsi" w:hAnsi="Bookman Old Style" w:cs="Arial"/>
          <w:sz w:val="22"/>
          <w:szCs w:val="22"/>
          <w:lang w:val="id-ID"/>
        </w:rPr>
        <w:lastRenderedPageBreak/>
        <w:t xml:space="preserve">di lingkungan Pemerintah Daerah yangdiberi wewenang sesuai dengan ketentuan </w:t>
      </w:r>
      <w:r w:rsidR="00BD3295">
        <w:rPr>
          <w:rFonts w:ascii="Bookman Old Style" w:eastAsiaTheme="minorHAnsi" w:hAnsi="Bookman Old Style" w:cs="Arial"/>
          <w:sz w:val="22"/>
          <w:szCs w:val="22"/>
          <w:lang w:val="id-ID"/>
        </w:rPr>
        <w:t>Peraturan Perundang-u</w:t>
      </w:r>
      <w:r w:rsidR="00855D1D" w:rsidRPr="00453C79">
        <w:rPr>
          <w:rFonts w:ascii="Bookman Old Style" w:eastAsiaTheme="minorHAnsi" w:hAnsi="Bookman Old Style" w:cs="Arial"/>
          <w:sz w:val="22"/>
          <w:szCs w:val="22"/>
          <w:lang w:val="id-ID"/>
        </w:rPr>
        <w:t>ndangan</w:t>
      </w:r>
      <w:r w:rsidRPr="00453C79">
        <w:rPr>
          <w:rFonts w:ascii="Bookman Old Style" w:eastAsiaTheme="minorHAnsi" w:hAnsi="Bookman Old Style" w:cs="Arial"/>
          <w:sz w:val="22"/>
          <w:szCs w:val="22"/>
          <w:lang w:val="id-ID"/>
        </w:rPr>
        <w:t>.</w:t>
      </w:r>
    </w:p>
    <w:p w:rsidR="00855D1D" w:rsidRPr="00827089" w:rsidRDefault="00855D1D" w:rsidP="005D6C94">
      <w:pPr>
        <w:autoSpaceDE w:val="0"/>
        <w:autoSpaceDN w:val="0"/>
        <w:adjustRightInd w:val="0"/>
        <w:rPr>
          <w:rFonts w:ascii="Bookman Old Style" w:eastAsiaTheme="minorHAnsi" w:hAnsi="Bookman Old Style" w:cs="Arial"/>
          <w:sz w:val="16"/>
          <w:szCs w:val="16"/>
          <w:lang w:val="id-ID"/>
        </w:rPr>
      </w:pPr>
    </w:p>
    <w:p w:rsidR="00855D1D" w:rsidRPr="00827089" w:rsidRDefault="00855D1D" w:rsidP="005D6C94">
      <w:pPr>
        <w:autoSpaceDE w:val="0"/>
        <w:autoSpaceDN w:val="0"/>
        <w:adjustRightInd w:val="0"/>
        <w:rPr>
          <w:rFonts w:ascii="Bookman Old Style" w:eastAsiaTheme="minorHAnsi" w:hAnsi="Bookman Old Style" w:cs="Arial"/>
          <w:sz w:val="18"/>
          <w:szCs w:val="18"/>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BAB XI</w:t>
      </w: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KETENTUAN PIDANA</w:t>
      </w:r>
    </w:p>
    <w:p w:rsidR="00855D1D" w:rsidRPr="00827089" w:rsidRDefault="00855D1D" w:rsidP="00855D1D">
      <w:pPr>
        <w:autoSpaceDE w:val="0"/>
        <w:autoSpaceDN w:val="0"/>
        <w:adjustRightInd w:val="0"/>
        <w:jc w:val="center"/>
        <w:rPr>
          <w:rFonts w:ascii="Bookman Old Style" w:eastAsiaTheme="minorHAnsi" w:hAnsi="Bookman Old Style" w:cs="Arial"/>
          <w:b/>
          <w:bCs/>
          <w:sz w:val="14"/>
          <w:szCs w:val="14"/>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Pasal 35</w:t>
      </w:r>
    </w:p>
    <w:p w:rsidR="00855D1D" w:rsidRDefault="005D6C94" w:rsidP="005D3F64">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Penanggungjawab satuan pendidikan yang melanggar ketentuan Pasal 9 ayat (1) hurufa, huruf b, huruf c, dan huruf d, dan Pasal 11 ayat (2) dan ayat (4) dipidana denganpidana kurungan paling lama 3 (tiga) bulan atau denda paling banyak Rp 50.000.000,00(lima puluh juta rupiah).</w:t>
      </w:r>
    </w:p>
    <w:p w:rsidR="00855D1D" w:rsidRDefault="005D6C94" w:rsidP="005D3F64">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Penanggungjawab pondokan dan asrama yang melanggar ketentuan Pasal 14 ayat (1)huruf a, huruf b, huruf c, dan huruf d, dipidana dengan pidana kurungan paling lama 3(tiga) bulan atau denda paling banyak Rp 50.000.000,00 (lima puluh juta rupiah).</w:t>
      </w:r>
    </w:p>
    <w:p w:rsidR="00855D1D" w:rsidRDefault="005D6C94" w:rsidP="00164AA5">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 xml:space="preserve">Pimpinan </w:t>
      </w:r>
      <w:r w:rsidR="00827089">
        <w:rPr>
          <w:rFonts w:ascii="Bookman Old Style" w:eastAsiaTheme="minorHAnsi" w:hAnsi="Bookman Old Style" w:cs="Arial"/>
          <w:sz w:val="22"/>
          <w:szCs w:val="22"/>
          <w:lang w:val="id-ID"/>
        </w:rPr>
        <w:t>SKPD</w:t>
      </w:r>
      <w:r w:rsidRPr="00855D1D">
        <w:rPr>
          <w:rFonts w:ascii="Bookman Old Style" w:eastAsiaTheme="minorHAnsi" w:hAnsi="Bookman Old Style" w:cs="Arial"/>
          <w:sz w:val="22"/>
          <w:szCs w:val="22"/>
          <w:lang w:val="id-ID"/>
        </w:rPr>
        <w:t xml:space="preserve"> yangmelanggar ketentuan Pasal 16 ayat (2), dipidana dengan pidana kurungan paling lama 3(tiga) bulan atau denda paling banyak Rp 50.000.000,00 (lima puluh juta rupiah).</w:t>
      </w:r>
    </w:p>
    <w:p w:rsidR="00855D1D" w:rsidRDefault="005D6C94" w:rsidP="00164AA5">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Pimpinan DPRD yang melanggar ketentuan Pasal 17 ayat (2), dipidana dengan pidanakurungan paling lama 3 (tiga) bulan atau denda paling banyak Rp 50.000.000,00 (limapuluh juta rupiah).</w:t>
      </w:r>
    </w:p>
    <w:p w:rsidR="00855D1D" w:rsidRDefault="005D6C94" w:rsidP="006A48EA">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Penanggungjawab tempat usaha yang melanggar ketentuan Pasal 18 ayat (1) huruf a,huruf b, huruf c, dan huruf d, dipidana dengan pidana kurungan paling lama 3 (tiga) bulanatau denda paling banyak Rp 50.000.000,00 (lima puluh juta rupiah).</w:t>
      </w:r>
    </w:p>
    <w:p w:rsidR="005D6C94" w:rsidRPr="00855D1D" w:rsidRDefault="005D6C94" w:rsidP="006A48EA">
      <w:pPr>
        <w:pStyle w:val="ListParagraph"/>
        <w:numPr>
          <w:ilvl w:val="0"/>
          <w:numId w:val="46"/>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Penanggungjawab hotel, penginapan atau tempat hiburan yang melanggar ketentuanPasal 19 ayat (1) dipidana dengan pidana kurungan paling lama 3 (tiga) bulan atau dendapaling banyak Rp 50.000.000,00 (lima puluh juta rupiah).</w:t>
      </w:r>
    </w:p>
    <w:p w:rsidR="00855D1D" w:rsidRDefault="00855D1D" w:rsidP="005D6C94">
      <w:pPr>
        <w:autoSpaceDE w:val="0"/>
        <w:autoSpaceDN w:val="0"/>
        <w:adjustRightInd w:val="0"/>
        <w:rPr>
          <w:rFonts w:ascii="Bookman Old Style" w:eastAsiaTheme="minorHAnsi" w:hAnsi="Bookman Old Style" w:cs="Arial"/>
          <w:sz w:val="22"/>
          <w:szCs w:val="22"/>
          <w:lang w:val="id-ID"/>
        </w:rPr>
      </w:pPr>
    </w:p>
    <w:p w:rsidR="005D6C94" w:rsidRPr="00855D1D" w:rsidRDefault="005D6C94" w:rsidP="00855D1D">
      <w:pPr>
        <w:autoSpaceDE w:val="0"/>
        <w:autoSpaceDN w:val="0"/>
        <w:adjustRightInd w:val="0"/>
        <w:jc w:val="center"/>
        <w:rPr>
          <w:rFonts w:ascii="Bookman Old Style" w:eastAsiaTheme="minorHAnsi" w:hAnsi="Bookman Old Style" w:cs="Arial"/>
          <w:b/>
          <w:bCs/>
          <w:sz w:val="22"/>
          <w:szCs w:val="22"/>
          <w:lang w:val="id-ID"/>
        </w:rPr>
      </w:pPr>
      <w:r w:rsidRPr="00855D1D">
        <w:rPr>
          <w:rFonts w:ascii="Bookman Old Style" w:eastAsiaTheme="minorHAnsi" w:hAnsi="Bookman Old Style" w:cs="Arial"/>
          <w:b/>
          <w:bCs/>
          <w:sz w:val="22"/>
          <w:szCs w:val="22"/>
          <w:lang w:val="id-ID"/>
        </w:rPr>
        <w:t>Pasal 36</w:t>
      </w:r>
    </w:p>
    <w:p w:rsidR="00855D1D" w:rsidRDefault="005D6C94" w:rsidP="00164AA5">
      <w:pPr>
        <w:pStyle w:val="ListParagraph"/>
        <w:numPr>
          <w:ilvl w:val="0"/>
          <w:numId w:val="47"/>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 xml:space="preserve">Orang tua atau wali dari korban penyalahgunaan dan pecandu Narkotika, Psikotropikadan Zat Adiktif yang belum cukup umur sebagaimana dimaksud dalam Pasal 25 ayat (1)yang sengaja tidak melapor, dipidana sesuai ketentuan </w:t>
      </w:r>
      <w:r w:rsidR="00BD3295">
        <w:rPr>
          <w:rFonts w:ascii="Bookman Old Style" w:eastAsiaTheme="minorHAnsi" w:hAnsi="Bookman Old Style" w:cs="Arial"/>
          <w:sz w:val="22"/>
          <w:szCs w:val="22"/>
          <w:lang w:val="id-ID"/>
        </w:rPr>
        <w:t>Peraturan Perundang-u</w:t>
      </w:r>
      <w:r w:rsidR="00855D1D" w:rsidRPr="00855D1D">
        <w:rPr>
          <w:rFonts w:ascii="Bookman Old Style" w:eastAsiaTheme="minorHAnsi" w:hAnsi="Bookman Old Style" w:cs="Arial"/>
          <w:sz w:val="22"/>
          <w:szCs w:val="22"/>
          <w:lang w:val="id-ID"/>
        </w:rPr>
        <w:t>ndangan</w:t>
      </w:r>
      <w:r w:rsidRPr="00855D1D">
        <w:rPr>
          <w:rFonts w:ascii="Bookman Old Style" w:eastAsiaTheme="minorHAnsi" w:hAnsi="Bookman Old Style" w:cs="Arial"/>
          <w:sz w:val="22"/>
          <w:szCs w:val="22"/>
          <w:lang w:val="id-ID"/>
        </w:rPr>
        <w:t>.</w:t>
      </w:r>
    </w:p>
    <w:p w:rsidR="00855D1D" w:rsidRDefault="005D6C94" w:rsidP="006A48EA">
      <w:pPr>
        <w:pStyle w:val="ListParagraph"/>
        <w:numPr>
          <w:ilvl w:val="0"/>
          <w:numId w:val="47"/>
        </w:numPr>
        <w:autoSpaceDE w:val="0"/>
        <w:autoSpaceDN w:val="0"/>
        <w:adjustRightInd w:val="0"/>
        <w:ind w:left="360"/>
        <w:jc w:val="both"/>
        <w:rPr>
          <w:rFonts w:ascii="Bookman Old Style" w:eastAsiaTheme="minorHAnsi" w:hAnsi="Bookman Old Style" w:cs="Arial"/>
          <w:sz w:val="22"/>
          <w:szCs w:val="22"/>
          <w:lang w:val="id-ID"/>
        </w:rPr>
      </w:pPr>
      <w:r w:rsidRPr="00855D1D">
        <w:rPr>
          <w:rFonts w:ascii="Bookman Old Style" w:eastAsiaTheme="minorHAnsi" w:hAnsi="Bookman Old Style" w:cs="Arial"/>
          <w:sz w:val="22"/>
          <w:szCs w:val="22"/>
          <w:lang w:val="id-ID"/>
        </w:rPr>
        <w:t xml:space="preserve">Penanggungjawab satuan pendidikan, pemondokan atau asrama, tempat usaha, hotel,penginapan atau tempat hiburan yang dengan sengaja tidak melaporkan terjadinyakegiatan yang berkaitan dengan penyalahgunaan dan peredaran gelap Narkotika,Psikotropika dan Zat Adiktif, dipidana sesuai ketentuan </w:t>
      </w:r>
      <w:r w:rsidR="00BD3295">
        <w:rPr>
          <w:rFonts w:ascii="Bookman Old Style" w:eastAsiaTheme="minorHAnsi" w:hAnsi="Bookman Old Style" w:cs="Arial"/>
          <w:sz w:val="22"/>
          <w:szCs w:val="22"/>
          <w:lang w:val="id-ID"/>
        </w:rPr>
        <w:t>Peraturan Perundang-u</w:t>
      </w:r>
      <w:r w:rsidR="00855D1D" w:rsidRPr="00855D1D">
        <w:rPr>
          <w:rFonts w:ascii="Bookman Old Style" w:eastAsiaTheme="minorHAnsi" w:hAnsi="Bookman Old Style" w:cs="Arial"/>
          <w:sz w:val="22"/>
          <w:szCs w:val="22"/>
          <w:lang w:val="id-ID"/>
        </w:rPr>
        <w:t>ndangan</w:t>
      </w:r>
      <w:r w:rsidRPr="00855D1D">
        <w:rPr>
          <w:rFonts w:ascii="Bookman Old Style" w:eastAsiaTheme="minorHAnsi" w:hAnsi="Bookman Old Style" w:cs="Arial"/>
          <w:sz w:val="22"/>
          <w:szCs w:val="22"/>
          <w:lang w:val="id-ID"/>
        </w:rPr>
        <w:t>.</w:t>
      </w:r>
    </w:p>
    <w:p w:rsidR="009E74CA" w:rsidRPr="00855D1D" w:rsidRDefault="005D6C94" w:rsidP="006A48EA">
      <w:pPr>
        <w:pStyle w:val="ListParagraph"/>
        <w:numPr>
          <w:ilvl w:val="0"/>
          <w:numId w:val="47"/>
        </w:numPr>
        <w:tabs>
          <w:tab w:val="left" w:pos="1800"/>
          <w:tab w:val="left" w:pos="2340"/>
        </w:tabs>
        <w:autoSpaceDE w:val="0"/>
        <w:autoSpaceDN w:val="0"/>
        <w:adjustRightInd w:val="0"/>
        <w:ind w:left="360"/>
        <w:jc w:val="both"/>
        <w:rPr>
          <w:rFonts w:ascii="Bookman Old Style" w:hAnsi="Bookman Old Style"/>
          <w:b/>
          <w:sz w:val="22"/>
          <w:szCs w:val="22"/>
          <w:lang w:val="id-ID"/>
        </w:rPr>
      </w:pPr>
      <w:r w:rsidRPr="00855D1D">
        <w:rPr>
          <w:rFonts w:ascii="Bookman Old Style" w:eastAsiaTheme="minorHAnsi" w:hAnsi="Bookman Old Style" w:cs="Arial"/>
          <w:sz w:val="22"/>
          <w:szCs w:val="22"/>
          <w:lang w:val="id-ID"/>
        </w:rPr>
        <w:t xml:space="preserve">Penanggungjawab satuan pendidikan, pemondokan atau asrama, tempat usaha, hotel,penginapan atau tempat hiburan yang tidak bertindak kooperatif atau menghalang-halangiatau mempersulit penyidikan serta penuntutan dan pemeriksaan oleh penegak hukumapabila terjadi penyalahgunaan dan peredaran gelap Narkotika, Psikotropika dan ZatAdiktif, dipidana sesuai ketentuan </w:t>
      </w:r>
      <w:r w:rsidR="00BD3295">
        <w:rPr>
          <w:rFonts w:ascii="Bookman Old Style" w:eastAsiaTheme="minorHAnsi" w:hAnsi="Bookman Old Style" w:cs="Arial"/>
          <w:sz w:val="22"/>
          <w:szCs w:val="22"/>
          <w:lang w:val="id-ID"/>
        </w:rPr>
        <w:t>Peraturan Perundang-u</w:t>
      </w:r>
      <w:r w:rsidR="00855D1D" w:rsidRPr="00855D1D">
        <w:rPr>
          <w:rFonts w:ascii="Bookman Old Style" w:eastAsiaTheme="minorHAnsi" w:hAnsi="Bookman Old Style" w:cs="Arial"/>
          <w:sz w:val="22"/>
          <w:szCs w:val="22"/>
          <w:lang w:val="id-ID"/>
        </w:rPr>
        <w:t>ndangan</w:t>
      </w:r>
      <w:r w:rsidRPr="00855D1D">
        <w:rPr>
          <w:rFonts w:ascii="Bookman Old Style" w:eastAsiaTheme="minorHAnsi" w:hAnsi="Bookman Old Style" w:cs="Arial"/>
          <w:sz w:val="22"/>
          <w:szCs w:val="22"/>
          <w:lang w:val="id-ID"/>
        </w:rPr>
        <w:t>.</w:t>
      </w:r>
    </w:p>
    <w:p w:rsidR="009E74CA" w:rsidRPr="00453C79" w:rsidRDefault="009E74CA" w:rsidP="00084089">
      <w:pPr>
        <w:tabs>
          <w:tab w:val="left" w:pos="1800"/>
          <w:tab w:val="left" w:pos="2340"/>
        </w:tabs>
        <w:jc w:val="center"/>
        <w:rPr>
          <w:rFonts w:ascii="Bookman Old Style" w:hAnsi="Bookman Old Style"/>
          <w:b/>
          <w:sz w:val="22"/>
          <w:szCs w:val="22"/>
          <w:lang w:val="id-ID"/>
        </w:rPr>
      </w:pPr>
    </w:p>
    <w:p w:rsidR="009E74CA" w:rsidRPr="00453C79" w:rsidRDefault="009E74CA" w:rsidP="00084089">
      <w:pPr>
        <w:tabs>
          <w:tab w:val="left" w:pos="1800"/>
          <w:tab w:val="left" w:pos="2340"/>
        </w:tabs>
        <w:jc w:val="center"/>
        <w:rPr>
          <w:rFonts w:ascii="Bookman Old Style" w:hAnsi="Bookman Old Style"/>
          <w:b/>
          <w:sz w:val="22"/>
          <w:szCs w:val="22"/>
          <w:lang w:val="id-ID"/>
        </w:rPr>
      </w:pPr>
    </w:p>
    <w:p w:rsidR="009E74CA" w:rsidRPr="00453C79" w:rsidRDefault="005D6C94" w:rsidP="00084089">
      <w:pPr>
        <w:tabs>
          <w:tab w:val="left" w:pos="1800"/>
          <w:tab w:val="left" w:pos="2340"/>
        </w:tabs>
        <w:jc w:val="center"/>
        <w:rPr>
          <w:rFonts w:ascii="Bookman Old Style" w:hAnsi="Bookman Old Style"/>
          <w:b/>
          <w:sz w:val="22"/>
          <w:szCs w:val="22"/>
          <w:lang w:val="id-ID"/>
        </w:rPr>
      </w:pPr>
      <w:r w:rsidRPr="00453C79">
        <w:rPr>
          <w:rFonts w:ascii="Bookman Old Style" w:hAnsi="Bookman Old Style"/>
          <w:b/>
          <w:sz w:val="22"/>
          <w:szCs w:val="22"/>
          <w:lang w:val="id-ID"/>
        </w:rPr>
        <w:t>BAB XII</w:t>
      </w:r>
    </w:p>
    <w:p w:rsidR="005D6C94" w:rsidRPr="00453C79" w:rsidRDefault="005D6C94" w:rsidP="00084089">
      <w:pPr>
        <w:tabs>
          <w:tab w:val="left" w:pos="1800"/>
          <w:tab w:val="left" w:pos="2340"/>
        </w:tabs>
        <w:jc w:val="center"/>
        <w:rPr>
          <w:rFonts w:ascii="Bookman Old Style" w:hAnsi="Bookman Old Style"/>
          <w:b/>
          <w:sz w:val="22"/>
          <w:szCs w:val="22"/>
          <w:lang w:val="id-ID"/>
        </w:rPr>
      </w:pPr>
      <w:r w:rsidRPr="00453C79">
        <w:rPr>
          <w:rFonts w:ascii="Bookman Old Style" w:hAnsi="Bookman Old Style"/>
          <w:b/>
          <w:sz w:val="22"/>
          <w:szCs w:val="22"/>
          <w:lang w:val="id-ID"/>
        </w:rPr>
        <w:t>PENUTUP</w:t>
      </w:r>
    </w:p>
    <w:p w:rsidR="00855D1D" w:rsidRDefault="00855D1D" w:rsidP="005D6C94">
      <w:pPr>
        <w:tabs>
          <w:tab w:val="left" w:pos="1800"/>
          <w:tab w:val="left" w:pos="2340"/>
        </w:tabs>
        <w:jc w:val="center"/>
        <w:rPr>
          <w:rFonts w:ascii="Bookman Old Style" w:hAnsi="Bookman Old Style"/>
          <w:b/>
          <w:sz w:val="22"/>
          <w:szCs w:val="22"/>
          <w:lang w:val="id-ID"/>
        </w:rPr>
      </w:pPr>
    </w:p>
    <w:p w:rsidR="00755040" w:rsidRPr="00453C79" w:rsidRDefault="00755040" w:rsidP="005D6C94">
      <w:pPr>
        <w:tabs>
          <w:tab w:val="left" w:pos="1800"/>
          <w:tab w:val="left" w:pos="2340"/>
        </w:tabs>
        <w:jc w:val="center"/>
        <w:rPr>
          <w:rFonts w:ascii="Bookman Old Style" w:hAnsi="Bookman Old Style"/>
          <w:b/>
          <w:sz w:val="22"/>
          <w:szCs w:val="22"/>
          <w:lang w:val="id-ID"/>
        </w:rPr>
      </w:pPr>
      <w:r w:rsidRPr="00453C79">
        <w:rPr>
          <w:rFonts w:ascii="Bookman Old Style" w:hAnsi="Bookman Old Style"/>
          <w:b/>
          <w:sz w:val="22"/>
          <w:szCs w:val="22"/>
          <w:lang w:val="sv-SE"/>
        </w:rPr>
        <w:t xml:space="preserve">Pasal </w:t>
      </w:r>
      <w:r w:rsidR="005D6C94" w:rsidRPr="00453C79">
        <w:rPr>
          <w:rFonts w:ascii="Bookman Old Style" w:hAnsi="Bookman Old Style"/>
          <w:b/>
          <w:sz w:val="22"/>
          <w:szCs w:val="22"/>
          <w:lang w:val="id-ID"/>
        </w:rPr>
        <w:t>37</w:t>
      </w:r>
    </w:p>
    <w:p w:rsidR="00755040" w:rsidRDefault="00755040" w:rsidP="00084089">
      <w:pPr>
        <w:tabs>
          <w:tab w:val="left" w:pos="1800"/>
          <w:tab w:val="left" w:pos="2340"/>
        </w:tabs>
        <w:jc w:val="both"/>
        <w:rPr>
          <w:rFonts w:ascii="Bookman Old Style" w:hAnsi="Bookman Old Style"/>
          <w:sz w:val="22"/>
          <w:szCs w:val="22"/>
          <w:lang w:val="id-ID"/>
        </w:rPr>
      </w:pPr>
      <w:r w:rsidRPr="00453C79">
        <w:rPr>
          <w:rFonts w:ascii="Bookman Old Style" w:hAnsi="Bookman Old Style"/>
          <w:sz w:val="22"/>
          <w:szCs w:val="22"/>
          <w:lang w:val="sv-SE"/>
        </w:rPr>
        <w:t xml:space="preserve">Peraturan Daerah ini mulai berlaku </w:t>
      </w:r>
      <w:r w:rsidR="00B84BC3" w:rsidRPr="00453C79">
        <w:rPr>
          <w:rFonts w:ascii="Bookman Old Style" w:hAnsi="Bookman Old Style"/>
          <w:sz w:val="22"/>
          <w:szCs w:val="22"/>
          <w:lang w:val="sv-SE"/>
        </w:rPr>
        <w:t>pada</w:t>
      </w:r>
      <w:r w:rsidRPr="00453C79">
        <w:rPr>
          <w:rFonts w:ascii="Bookman Old Style" w:hAnsi="Bookman Old Style"/>
          <w:sz w:val="22"/>
          <w:szCs w:val="22"/>
          <w:lang w:val="sv-SE"/>
        </w:rPr>
        <w:t xml:space="preserve"> tanggal diundangkan.</w:t>
      </w:r>
    </w:p>
    <w:p w:rsidR="00855D1D" w:rsidRPr="00855D1D" w:rsidRDefault="00855D1D" w:rsidP="00084089">
      <w:pPr>
        <w:tabs>
          <w:tab w:val="left" w:pos="1800"/>
          <w:tab w:val="left" w:pos="2340"/>
        </w:tabs>
        <w:jc w:val="both"/>
        <w:rPr>
          <w:rFonts w:ascii="Bookman Old Style" w:hAnsi="Bookman Old Style"/>
          <w:sz w:val="22"/>
          <w:szCs w:val="22"/>
          <w:lang w:val="id-ID"/>
        </w:rPr>
      </w:pPr>
    </w:p>
    <w:p w:rsidR="00755040" w:rsidRPr="00453C79" w:rsidRDefault="00755040" w:rsidP="00084089">
      <w:pPr>
        <w:tabs>
          <w:tab w:val="left" w:pos="1800"/>
          <w:tab w:val="left" w:pos="2340"/>
        </w:tabs>
        <w:jc w:val="both"/>
        <w:rPr>
          <w:rFonts w:ascii="Bookman Old Style" w:hAnsi="Bookman Old Style"/>
          <w:sz w:val="22"/>
          <w:szCs w:val="22"/>
          <w:lang w:val="sv-SE"/>
        </w:rPr>
      </w:pPr>
      <w:r w:rsidRPr="00453C79">
        <w:rPr>
          <w:rFonts w:ascii="Bookman Old Style" w:hAnsi="Bookman Old Style"/>
          <w:sz w:val="22"/>
          <w:szCs w:val="22"/>
          <w:lang w:val="sv-SE"/>
        </w:rPr>
        <w:t>Agar setiap orang mengetahuinya, memerintahkan pengundangan Peraturan Daerah ini dengan penempatannya dalam Lembaran Daerah Kabupaten Parigi Moutong.</w:t>
      </w:r>
    </w:p>
    <w:p w:rsidR="00755040" w:rsidRPr="00453C79" w:rsidRDefault="00755040" w:rsidP="00084089">
      <w:pPr>
        <w:tabs>
          <w:tab w:val="left" w:pos="1800"/>
          <w:tab w:val="left" w:pos="2340"/>
        </w:tabs>
        <w:ind w:left="6660"/>
        <w:rPr>
          <w:rFonts w:ascii="Bookman Old Style" w:hAnsi="Bookman Old Style"/>
          <w:sz w:val="22"/>
          <w:szCs w:val="22"/>
          <w:lang w:val="sv-SE"/>
        </w:rPr>
      </w:pPr>
    </w:p>
    <w:tbl>
      <w:tblPr>
        <w:tblW w:w="0" w:type="auto"/>
        <w:tblLook w:val="01E0"/>
      </w:tblPr>
      <w:tblGrid>
        <w:gridCol w:w="4945"/>
        <w:gridCol w:w="4623"/>
      </w:tblGrid>
      <w:tr w:rsidR="00755040" w:rsidRPr="00453C79" w:rsidTr="00F4495A">
        <w:trPr>
          <w:trHeight w:hRule="exact" w:val="4275"/>
        </w:trPr>
        <w:tc>
          <w:tcPr>
            <w:tcW w:w="4945" w:type="dxa"/>
          </w:tcPr>
          <w:p w:rsidR="00755040" w:rsidRPr="00453C79" w:rsidRDefault="00DB123B" w:rsidP="00084089">
            <w:pPr>
              <w:pStyle w:val="BodyTextIndent"/>
              <w:ind w:left="0" w:firstLine="900"/>
              <w:rPr>
                <w:rFonts w:ascii="Bookman Old Style" w:hAnsi="Bookman Old Style"/>
              </w:rPr>
            </w:pPr>
            <w:r>
              <w:rPr>
                <w:rFonts w:ascii="Bookman Old Style" w:hAnsi="Bookman Old Style"/>
                <w:noProof/>
                <w:lang w:val="id-ID" w:eastAsia="id-ID"/>
              </w:rPr>
              <w:lastRenderedPageBreak/>
              <w:drawing>
                <wp:anchor distT="0" distB="0" distL="114300" distR="114300" simplePos="0" relativeHeight="251661312" behindDoc="1" locked="0" layoutInCell="1" allowOverlap="1">
                  <wp:simplePos x="0" y="0"/>
                  <wp:positionH relativeFrom="column">
                    <wp:posOffset>2796540</wp:posOffset>
                  </wp:positionH>
                  <wp:positionV relativeFrom="paragraph">
                    <wp:posOffset>222885</wp:posOffset>
                  </wp:positionV>
                  <wp:extent cx="2969260" cy="1583055"/>
                  <wp:effectExtent l="19050" t="0" r="2540" b="0"/>
                  <wp:wrapNone/>
                  <wp:docPr id="1" name="Picture 2" descr="ttd bpti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pti cap.JPG"/>
                          <pic:cNvPicPr/>
                        </pic:nvPicPr>
                        <pic:blipFill>
                          <a:blip r:embed="rId8"/>
                          <a:stretch>
                            <a:fillRect/>
                          </a:stretch>
                        </pic:blipFill>
                        <pic:spPr>
                          <a:xfrm>
                            <a:off x="0" y="0"/>
                            <a:ext cx="2969260" cy="1583055"/>
                          </a:xfrm>
                          <a:prstGeom prst="rect">
                            <a:avLst/>
                          </a:prstGeom>
                        </pic:spPr>
                      </pic:pic>
                    </a:graphicData>
                  </a:graphic>
                </wp:anchor>
              </w:drawing>
            </w:r>
          </w:p>
          <w:p w:rsidR="00755040" w:rsidRPr="00453C79" w:rsidRDefault="00755040" w:rsidP="00084089">
            <w:pPr>
              <w:pStyle w:val="BodyTextIndent"/>
              <w:ind w:left="0" w:firstLine="900"/>
              <w:rPr>
                <w:rFonts w:ascii="Bookman Old Style" w:hAnsi="Bookman Old Style"/>
              </w:rPr>
            </w:pPr>
          </w:p>
          <w:p w:rsidR="00755040" w:rsidRPr="00453C79" w:rsidRDefault="00755040" w:rsidP="00084089">
            <w:pPr>
              <w:pStyle w:val="BodyTextIndent"/>
              <w:ind w:left="0" w:firstLine="900"/>
              <w:rPr>
                <w:rFonts w:ascii="Bookman Old Style" w:hAnsi="Bookman Old Style"/>
              </w:rPr>
            </w:pPr>
          </w:p>
          <w:p w:rsidR="00755040" w:rsidRPr="00453C79" w:rsidRDefault="00755040" w:rsidP="00084089">
            <w:pPr>
              <w:pStyle w:val="BodyTextIndent"/>
              <w:ind w:left="0" w:firstLine="900"/>
              <w:rPr>
                <w:rFonts w:ascii="Bookman Old Style" w:hAnsi="Bookman Old Style"/>
                <w:lang w:val="id-ID"/>
              </w:rPr>
            </w:pPr>
          </w:p>
          <w:p w:rsidR="00BD708D" w:rsidRDefault="00BD708D" w:rsidP="00084089">
            <w:pPr>
              <w:pStyle w:val="BodyTextIndent"/>
              <w:spacing w:after="0"/>
              <w:rPr>
                <w:rFonts w:ascii="Bookman Old Style" w:hAnsi="Bookman Old Style"/>
                <w:lang w:val="id-ID"/>
              </w:rPr>
            </w:pPr>
          </w:p>
          <w:p w:rsidR="00F4495A" w:rsidRDefault="00F4495A" w:rsidP="00084089">
            <w:pPr>
              <w:pStyle w:val="BodyTextIndent"/>
              <w:spacing w:after="0"/>
              <w:rPr>
                <w:rFonts w:ascii="Bookman Old Style" w:hAnsi="Bookman Old Style"/>
                <w:lang w:val="id-ID"/>
              </w:rPr>
            </w:pPr>
          </w:p>
          <w:p w:rsidR="00755040" w:rsidRPr="00453C79" w:rsidRDefault="00755040" w:rsidP="00084089">
            <w:pPr>
              <w:pStyle w:val="BodyTextIndent"/>
              <w:spacing w:after="0"/>
              <w:rPr>
                <w:rFonts w:ascii="Bookman Old Style" w:hAnsi="Bookman Old Style"/>
                <w:lang w:val="sv-SE"/>
              </w:rPr>
            </w:pPr>
            <w:r w:rsidRPr="00453C79">
              <w:rPr>
                <w:rFonts w:ascii="Bookman Old Style" w:hAnsi="Bookman Old Style"/>
                <w:sz w:val="22"/>
                <w:szCs w:val="22"/>
                <w:lang w:val="sv-SE"/>
              </w:rPr>
              <w:t>Diundangkan di Parigi</w:t>
            </w:r>
          </w:p>
          <w:p w:rsidR="00755040" w:rsidRPr="00740DB0" w:rsidRDefault="00755040" w:rsidP="00084089">
            <w:pPr>
              <w:pStyle w:val="BodyTextIndent"/>
              <w:spacing w:after="0"/>
              <w:rPr>
                <w:rFonts w:ascii="Bookman Old Style" w:hAnsi="Bookman Old Style"/>
                <w:lang w:val="id-ID"/>
              </w:rPr>
            </w:pPr>
            <w:r w:rsidRPr="00453C79">
              <w:rPr>
                <w:rFonts w:ascii="Bookman Old Style" w:hAnsi="Bookman Old Style"/>
                <w:sz w:val="22"/>
                <w:szCs w:val="22"/>
                <w:lang w:val="sv-SE"/>
              </w:rPr>
              <w:t xml:space="preserve">Pada tanggal </w:t>
            </w:r>
            <w:r w:rsidR="00740DB0">
              <w:rPr>
                <w:rFonts w:ascii="Bookman Old Style" w:hAnsi="Bookman Old Style"/>
                <w:sz w:val="22"/>
                <w:szCs w:val="22"/>
                <w:lang w:val="id-ID"/>
              </w:rPr>
              <w:t>8 Maret 2013</w:t>
            </w:r>
          </w:p>
          <w:p w:rsidR="00755040" w:rsidRPr="00453C79" w:rsidRDefault="00755040" w:rsidP="00084089">
            <w:pPr>
              <w:pStyle w:val="BodyTextIndent"/>
              <w:spacing w:after="0"/>
              <w:ind w:left="0"/>
              <w:jc w:val="center"/>
              <w:rPr>
                <w:rFonts w:ascii="Bookman Old Style" w:hAnsi="Bookman Old Style"/>
                <w:b/>
                <w:lang w:val="sv-SE"/>
              </w:rPr>
            </w:pPr>
            <w:r w:rsidRPr="00453C79">
              <w:rPr>
                <w:rFonts w:ascii="Bookman Old Style" w:hAnsi="Bookman Old Style"/>
                <w:b/>
                <w:sz w:val="22"/>
                <w:szCs w:val="22"/>
                <w:lang w:val="sv-SE"/>
              </w:rPr>
              <w:t>SEKRETARIS DAERAH</w:t>
            </w:r>
          </w:p>
          <w:p w:rsidR="00755040" w:rsidRPr="00453C79" w:rsidRDefault="00755040" w:rsidP="00084089">
            <w:pPr>
              <w:pStyle w:val="BodyTextIndent"/>
              <w:spacing w:after="0"/>
              <w:ind w:left="0"/>
              <w:jc w:val="center"/>
              <w:rPr>
                <w:rFonts w:ascii="Bookman Old Style" w:hAnsi="Bookman Old Style"/>
                <w:b/>
                <w:lang w:val="sv-SE"/>
              </w:rPr>
            </w:pPr>
            <w:r w:rsidRPr="00453C79">
              <w:rPr>
                <w:rFonts w:ascii="Bookman Old Style" w:hAnsi="Bookman Old Style"/>
                <w:b/>
                <w:sz w:val="22"/>
                <w:szCs w:val="22"/>
                <w:lang w:val="sv-SE"/>
              </w:rPr>
              <w:t>KABUPATEN PARIGI MOUTONG,</w:t>
            </w:r>
          </w:p>
          <w:p w:rsidR="00755040" w:rsidRPr="00453C79" w:rsidRDefault="00755040" w:rsidP="00084089">
            <w:pPr>
              <w:pStyle w:val="BodyTextIndent"/>
              <w:ind w:left="0"/>
              <w:jc w:val="center"/>
              <w:rPr>
                <w:rFonts w:ascii="Bookman Old Style" w:hAnsi="Bookman Old Style"/>
                <w:b/>
                <w:lang w:val="id-ID"/>
              </w:rPr>
            </w:pPr>
          </w:p>
          <w:p w:rsidR="002646A5" w:rsidRPr="00453C79" w:rsidRDefault="002646A5" w:rsidP="00084089">
            <w:pPr>
              <w:pStyle w:val="BodyTextIndent"/>
              <w:ind w:left="0"/>
              <w:jc w:val="center"/>
              <w:rPr>
                <w:rFonts w:ascii="Bookman Old Style" w:hAnsi="Bookman Old Style"/>
                <w:b/>
                <w:lang w:val="id-ID"/>
              </w:rPr>
            </w:pPr>
          </w:p>
          <w:p w:rsidR="00755040" w:rsidRDefault="00067598" w:rsidP="00084089">
            <w:pPr>
              <w:jc w:val="center"/>
              <w:rPr>
                <w:rFonts w:ascii="Bookman Old Style" w:hAnsi="Bookman Old Style"/>
                <w:b/>
                <w:lang w:val="id-ID" w:eastAsia="id-ID"/>
              </w:rPr>
            </w:pPr>
            <w:r w:rsidRPr="00453C79">
              <w:rPr>
                <w:rFonts w:ascii="Bookman Old Style" w:hAnsi="Bookman Old Style"/>
                <w:b/>
                <w:sz w:val="22"/>
                <w:szCs w:val="22"/>
                <w:lang w:val="id-ID" w:eastAsia="id-ID"/>
              </w:rPr>
              <w:t>BADRUN NGGAI</w:t>
            </w:r>
          </w:p>
          <w:p w:rsidR="00F4495A" w:rsidRPr="00453C79" w:rsidRDefault="00F4495A" w:rsidP="00084089">
            <w:pPr>
              <w:jc w:val="center"/>
              <w:rPr>
                <w:rFonts w:ascii="Bookman Old Style" w:hAnsi="Bookman Old Style"/>
                <w:b/>
                <w:lang w:val="id-ID" w:eastAsia="id-ID"/>
              </w:rPr>
            </w:pPr>
          </w:p>
          <w:p w:rsidR="008252AC" w:rsidRPr="00453C79" w:rsidRDefault="008252AC" w:rsidP="00084089">
            <w:pPr>
              <w:jc w:val="center"/>
              <w:rPr>
                <w:rFonts w:ascii="Bookman Old Style" w:hAnsi="Bookman Old Style"/>
                <w:bCs/>
                <w:lang w:eastAsia="id-ID"/>
              </w:rPr>
            </w:pPr>
          </w:p>
          <w:p w:rsidR="00755040" w:rsidRPr="00453C79" w:rsidRDefault="00755040" w:rsidP="00084089">
            <w:pPr>
              <w:pStyle w:val="BodyTextIndent"/>
              <w:ind w:left="0"/>
              <w:jc w:val="center"/>
              <w:rPr>
                <w:rFonts w:ascii="Bookman Old Style" w:hAnsi="Bookman Old Style"/>
                <w:lang w:val="it-IT"/>
              </w:rPr>
            </w:pPr>
          </w:p>
        </w:tc>
        <w:tc>
          <w:tcPr>
            <w:tcW w:w="4623" w:type="dxa"/>
          </w:tcPr>
          <w:p w:rsidR="00755040" w:rsidRPr="00453C79" w:rsidRDefault="00755040" w:rsidP="00084089">
            <w:pPr>
              <w:pStyle w:val="BodyTextIndent"/>
              <w:spacing w:after="0"/>
              <w:rPr>
                <w:rFonts w:ascii="Bookman Old Style" w:hAnsi="Bookman Old Style"/>
                <w:lang w:val="it-IT"/>
              </w:rPr>
            </w:pPr>
            <w:r w:rsidRPr="00453C79">
              <w:rPr>
                <w:rFonts w:ascii="Bookman Old Style" w:hAnsi="Bookman Old Style"/>
                <w:sz w:val="22"/>
                <w:szCs w:val="22"/>
                <w:lang w:val="it-IT"/>
              </w:rPr>
              <w:t>Ditetapkan di Parigi</w:t>
            </w:r>
          </w:p>
          <w:p w:rsidR="00755040" w:rsidRPr="00453C79" w:rsidRDefault="00371451" w:rsidP="00084089">
            <w:pPr>
              <w:pStyle w:val="BodyTextIndent"/>
              <w:spacing w:after="0"/>
              <w:rPr>
                <w:rFonts w:ascii="Bookman Old Style" w:hAnsi="Bookman Old Style"/>
                <w:lang w:val="it-IT"/>
              </w:rPr>
            </w:pPr>
            <w:r w:rsidRPr="00453C79">
              <w:rPr>
                <w:rFonts w:ascii="Bookman Old Style" w:hAnsi="Bookman Old Style"/>
                <w:sz w:val="22"/>
                <w:szCs w:val="22"/>
                <w:lang w:val="it-IT"/>
              </w:rPr>
              <w:t>Pada tanggal</w:t>
            </w:r>
            <w:r w:rsidR="00740DB0">
              <w:rPr>
                <w:rFonts w:ascii="Bookman Old Style" w:hAnsi="Bookman Old Style"/>
                <w:sz w:val="22"/>
                <w:szCs w:val="22"/>
                <w:lang w:val="id-ID"/>
              </w:rPr>
              <w:t>8 Maret 2013</w:t>
            </w:r>
          </w:p>
          <w:p w:rsidR="00755040" w:rsidRPr="00453C79" w:rsidRDefault="00755040" w:rsidP="00DB123B">
            <w:pPr>
              <w:pStyle w:val="BodyTextIndent"/>
              <w:ind w:left="0"/>
              <w:jc w:val="center"/>
              <w:rPr>
                <w:rFonts w:ascii="Bookman Old Style" w:hAnsi="Bookman Old Style"/>
                <w:lang w:val="it-IT"/>
              </w:rPr>
            </w:pPr>
          </w:p>
        </w:tc>
      </w:tr>
    </w:tbl>
    <w:p w:rsidR="00755040" w:rsidRPr="00453C79" w:rsidRDefault="00755040" w:rsidP="00084089">
      <w:pPr>
        <w:tabs>
          <w:tab w:val="left" w:pos="1800"/>
          <w:tab w:val="left" w:pos="1980"/>
        </w:tabs>
        <w:jc w:val="center"/>
        <w:rPr>
          <w:rFonts w:ascii="Bookman Old Style" w:hAnsi="Bookman Old Style"/>
          <w:b/>
          <w:sz w:val="22"/>
          <w:szCs w:val="22"/>
          <w:lang w:val="id-ID"/>
        </w:rPr>
      </w:pPr>
      <w:r w:rsidRPr="00453C79">
        <w:rPr>
          <w:rFonts w:ascii="Bookman Old Style" w:hAnsi="Bookman Old Style"/>
          <w:b/>
          <w:sz w:val="22"/>
          <w:szCs w:val="22"/>
        </w:rPr>
        <w:t>LEMBARAN DAERAH</w:t>
      </w:r>
      <w:r w:rsidR="00740DB0">
        <w:rPr>
          <w:rFonts w:ascii="Bookman Old Style" w:hAnsi="Bookman Old Style"/>
          <w:b/>
          <w:sz w:val="22"/>
          <w:szCs w:val="22"/>
        </w:rPr>
        <w:t xml:space="preserve"> KABUPATEN PARIGI MOUTONG TAHUN</w:t>
      </w:r>
      <w:r w:rsidR="00740DB0">
        <w:rPr>
          <w:rFonts w:ascii="Bookman Old Style" w:hAnsi="Bookman Old Style"/>
          <w:b/>
          <w:sz w:val="22"/>
          <w:szCs w:val="22"/>
          <w:lang w:val="id-ID"/>
        </w:rPr>
        <w:t xml:space="preserve"> 2013 </w:t>
      </w:r>
      <w:r w:rsidRPr="00453C79">
        <w:rPr>
          <w:rFonts w:ascii="Bookman Old Style" w:hAnsi="Bookman Old Style"/>
          <w:b/>
          <w:sz w:val="22"/>
          <w:szCs w:val="22"/>
        </w:rPr>
        <w:t>NOMOR</w:t>
      </w:r>
      <w:r w:rsidR="006C2AC9">
        <w:rPr>
          <w:rFonts w:ascii="Bookman Old Style" w:hAnsi="Bookman Old Style"/>
          <w:b/>
          <w:sz w:val="22"/>
          <w:szCs w:val="22"/>
          <w:lang w:val="id-ID"/>
        </w:rPr>
        <w:t xml:space="preserve"> </w:t>
      </w:r>
      <w:r w:rsidR="00740DB0">
        <w:rPr>
          <w:rFonts w:ascii="Bookman Old Style" w:hAnsi="Bookman Old Style"/>
          <w:b/>
          <w:sz w:val="22"/>
          <w:szCs w:val="22"/>
          <w:lang w:val="id-ID"/>
        </w:rPr>
        <w:t>39</w:t>
      </w:r>
    </w:p>
    <w:p w:rsidR="00755040" w:rsidRPr="00453C79" w:rsidRDefault="00A173A2" w:rsidP="00084089">
      <w:pPr>
        <w:jc w:val="center"/>
        <w:rPr>
          <w:rFonts w:ascii="Bookman Old Style" w:hAnsi="Bookman Old Style"/>
          <w:b/>
          <w:sz w:val="22"/>
          <w:szCs w:val="22"/>
        </w:rPr>
      </w:pPr>
      <w:r w:rsidRPr="00453C79">
        <w:rPr>
          <w:rFonts w:ascii="Bookman Old Style" w:hAnsi="Bookman Old Style"/>
          <w:b/>
          <w:sz w:val="22"/>
          <w:szCs w:val="22"/>
        </w:rPr>
        <w:br w:type="page"/>
      </w:r>
      <w:r w:rsidR="00755040" w:rsidRPr="00453C79">
        <w:rPr>
          <w:rFonts w:ascii="Bookman Old Style" w:hAnsi="Bookman Old Style"/>
          <w:b/>
          <w:sz w:val="22"/>
          <w:szCs w:val="22"/>
        </w:rPr>
        <w:lastRenderedPageBreak/>
        <w:t>PENJELASAN</w:t>
      </w:r>
    </w:p>
    <w:p w:rsidR="00755040" w:rsidRPr="00453C79" w:rsidRDefault="00755040" w:rsidP="00084089">
      <w:pPr>
        <w:tabs>
          <w:tab w:val="left" w:pos="1800"/>
          <w:tab w:val="left" w:pos="1980"/>
        </w:tabs>
        <w:jc w:val="center"/>
        <w:rPr>
          <w:rFonts w:ascii="Bookman Old Style" w:hAnsi="Bookman Old Style"/>
          <w:b/>
          <w:sz w:val="22"/>
          <w:szCs w:val="22"/>
        </w:rPr>
      </w:pPr>
      <w:r w:rsidRPr="00453C79">
        <w:rPr>
          <w:rFonts w:ascii="Bookman Old Style" w:hAnsi="Bookman Old Style"/>
          <w:b/>
          <w:sz w:val="22"/>
          <w:szCs w:val="22"/>
        </w:rPr>
        <w:t xml:space="preserve">ATAS </w:t>
      </w:r>
    </w:p>
    <w:p w:rsidR="00755040" w:rsidRPr="00453C79" w:rsidRDefault="00755040" w:rsidP="00084089">
      <w:pPr>
        <w:jc w:val="center"/>
        <w:rPr>
          <w:rFonts w:ascii="Bookman Old Style" w:hAnsi="Bookman Old Style"/>
          <w:b/>
          <w:sz w:val="22"/>
          <w:szCs w:val="22"/>
        </w:rPr>
      </w:pPr>
      <w:r w:rsidRPr="00453C79">
        <w:rPr>
          <w:rFonts w:ascii="Bookman Old Style" w:hAnsi="Bookman Old Style"/>
          <w:b/>
          <w:sz w:val="22"/>
          <w:szCs w:val="22"/>
        </w:rPr>
        <w:t>PERATURAN DAERAH KABUPATEN PARIGI MOUTONG</w:t>
      </w:r>
    </w:p>
    <w:p w:rsidR="00647AD6" w:rsidRPr="00453C79" w:rsidRDefault="00371451" w:rsidP="00084089">
      <w:pPr>
        <w:ind w:left="3600"/>
        <w:rPr>
          <w:rFonts w:ascii="Bookman Old Style" w:hAnsi="Bookman Old Style"/>
          <w:b/>
          <w:sz w:val="22"/>
          <w:szCs w:val="22"/>
        </w:rPr>
      </w:pPr>
      <w:r w:rsidRPr="00453C79">
        <w:rPr>
          <w:rFonts w:ascii="Bookman Old Style" w:hAnsi="Bookman Old Style"/>
          <w:b/>
          <w:sz w:val="22"/>
          <w:szCs w:val="22"/>
        </w:rPr>
        <w:t>NOMO</w:t>
      </w:r>
      <w:r w:rsidRPr="00453C79">
        <w:rPr>
          <w:rFonts w:ascii="Bookman Old Style" w:hAnsi="Bookman Old Style"/>
          <w:b/>
          <w:sz w:val="22"/>
          <w:szCs w:val="22"/>
          <w:lang w:val="id-ID"/>
        </w:rPr>
        <w:t xml:space="preserve">R </w:t>
      </w:r>
      <w:r w:rsidR="00740DB0">
        <w:rPr>
          <w:rFonts w:ascii="Bookman Old Style" w:hAnsi="Bookman Old Style"/>
          <w:b/>
          <w:sz w:val="22"/>
          <w:szCs w:val="22"/>
          <w:lang w:val="id-ID"/>
        </w:rPr>
        <w:t>8 TAHUN 2013</w:t>
      </w:r>
    </w:p>
    <w:p w:rsidR="00755040" w:rsidRPr="00453C79" w:rsidRDefault="00755040" w:rsidP="00084089">
      <w:pPr>
        <w:jc w:val="center"/>
        <w:rPr>
          <w:rFonts w:ascii="Bookman Old Style" w:hAnsi="Bookman Old Style"/>
          <w:b/>
          <w:sz w:val="22"/>
          <w:szCs w:val="22"/>
        </w:rPr>
      </w:pPr>
      <w:r w:rsidRPr="00453C79">
        <w:rPr>
          <w:rFonts w:ascii="Bookman Old Style" w:hAnsi="Bookman Old Style"/>
          <w:b/>
          <w:sz w:val="22"/>
          <w:szCs w:val="22"/>
        </w:rPr>
        <w:t>TENTANG</w:t>
      </w:r>
    </w:p>
    <w:p w:rsidR="00775DCA" w:rsidRDefault="00156CB7" w:rsidP="00775DCA">
      <w:pPr>
        <w:autoSpaceDE w:val="0"/>
        <w:autoSpaceDN w:val="0"/>
        <w:adjustRightInd w:val="0"/>
        <w:jc w:val="center"/>
        <w:rPr>
          <w:rFonts w:ascii="Bookman Old Style" w:eastAsiaTheme="minorHAnsi" w:hAnsi="Bookman Old Style" w:cs="Arial"/>
          <w:b/>
          <w:bCs/>
          <w:sz w:val="22"/>
          <w:szCs w:val="22"/>
          <w:lang w:val="id-ID"/>
        </w:rPr>
      </w:pPr>
      <w:r w:rsidRPr="00775DCA">
        <w:rPr>
          <w:rFonts w:ascii="Bookman Old Style" w:eastAsiaTheme="minorHAnsi" w:hAnsi="Bookman Old Style" w:cs="Arial"/>
          <w:b/>
          <w:bCs/>
          <w:sz w:val="22"/>
          <w:szCs w:val="22"/>
          <w:lang w:val="id-ID"/>
        </w:rPr>
        <w:t xml:space="preserve">PENCEGAHAN DAN PENANGGULANGAN TERHADAP PENYALAHGUNAAN </w:t>
      </w:r>
    </w:p>
    <w:p w:rsidR="00775DCA" w:rsidRDefault="00156CB7" w:rsidP="00775DCA">
      <w:pPr>
        <w:autoSpaceDE w:val="0"/>
        <w:autoSpaceDN w:val="0"/>
        <w:adjustRightInd w:val="0"/>
        <w:jc w:val="center"/>
        <w:rPr>
          <w:rFonts w:ascii="Bookman Old Style" w:eastAsiaTheme="minorHAnsi" w:hAnsi="Bookman Old Style" w:cs="Arial"/>
          <w:b/>
          <w:bCs/>
          <w:sz w:val="22"/>
          <w:szCs w:val="22"/>
          <w:lang w:val="id-ID"/>
        </w:rPr>
      </w:pPr>
      <w:r w:rsidRPr="00775DCA">
        <w:rPr>
          <w:rFonts w:ascii="Bookman Old Style" w:eastAsiaTheme="minorHAnsi" w:hAnsi="Bookman Old Style" w:cs="Arial"/>
          <w:b/>
          <w:bCs/>
          <w:sz w:val="22"/>
          <w:szCs w:val="22"/>
          <w:lang w:val="id-ID"/>
        </w:rPr>
        <w:t xml:space="preserve">DANPEREDARAN GELAP NARKOTIKA, PSIKOTROPIKA, </w:t>
      </w:r>
    </w:p>
    <w:p w:rsidR="00755040" w:rsidRPr="00453C79" w:rsidRDefault="00156CB7" w:rsidP="00775DCA">
      <w:pPr>
        <w:autoSpaceDE w:val="0"/>
        <w:autoSpaceDN w:val="0"/>
        <w:adjustRightInd w:val="0"/>
        <w:jc w:val="center"/>
        <w:rPr>
          <w:rFonts w:ascii="Bookman Old Style" w:hAnsi="Bookman Old Style"/>
          <w:sz w:val="22"/>
          <w:szCs w:val="22"/>
          <w:lang w:val="sv-SE"/>
        </w:rPr>
      </w:pPr>
      <w:r w:rsidRPr="00775DCA">
        <w:rPr>
          <w:rFonts w:ascii="Bookman Old Style" w:eastAsiaTheme="minorHAnsi" w:hAnsi="Bookman Old Style" w:cs="Arial"/>
          <w:b/>
          <w:bCs/>
          <w:sz w:val="22"/>
          <w:szCs w:val="22"/>
          <w:lang w:val="id-ID"/>
        </w:rPr>
        <w:t>DAN ZAT ADIKTIF</w:t>
      </w:r>
    </w:p>
    <w:p w:rsidR="00755040" w:rsidRPr="00453C79" w:rsidRDefault="00755040" w:rsidP="00084089">
      <w:pPr>
        <w:tabs>
          <w:tab w:val="left" w:pos="1800"/>
          <w:tab w:val="left" w:pos="2340"/>
        </w:tabs>
        <w:ind w:left="5760"/>
        <w:jc w:val="center"/>
        <w:rPr>
          <w:rFonts w:ascii="Bookman Old Style" w:hAnsi="Bookman Old Style"/>
          <w:sz w:val="22"/>
          <w:szCs w:val="22"/>
          <w:lang w:val="sv-SE"/>
        </w:rPr>
      </w:pPr>
    </w:p>
    <w:p w:rsidR="00755040" w:rsidRPr="00453C79" w:rsidRDefault="00755040" w:rsidP="00084089">
      <w:pPr>
        <w:tabs>
          <w:tab w:val="left" w:pos="1800"/>
          <w:tab w:val="left" w:pos="2340"/>
        </w:tabs>
        <w:ind w:left="5760"/>
        <w:jc w:val="center"/>
        <w:rPr>
          <w:rFonts w:ascii="Bookman Old Style" w:hAnsi="Bookman Old Style"/>
          <w:sz w:val="22"/>
          <w:szCs w:val="22"/>
          <w:lang w:val="sv-SE"/>
        </w:rPr>
      </w:pPr>
    </w:p>
    <w:p w:rsidR="00755040" w:rsidRPr="00453C79" w:rsidRDefault="00755040" w:rsidP="00084089">
      <w:pPr>
        <w:tabs>
          <w:tab w:val="left" w:pos="1800"/>
          <w:tab w:val="left" w:pos="2340"/>
        </w:tabs>
        <w:ind w:left="5760"/>
        <w:rPr>
          <w:rFonts w:ascii="Bookman Old Style" w:hAnsi="Bookman Old Style"/>
          <w:sz w:val="22"/>
          <w:szCs w:val="22"/>
          <w:lang w:val="sv-SE"/>
        </w:rPr>
      </w:pPr>
    </w:p>
    <w:p w:rsidR="00755040" w:rsidRPr="00C71B96" w:rsidRDefault="00755040" w:rsidP="00084089">
      <w:pPr>
        <w:pStyle w:val="ListParagraph"/>
        <w:numPr>
          <w:ilvl w:val="0"/>
          <w:numId w:val="1"/>
        </w:numPr>
        <w:tabs>
          <w:tab w:val="left" w:pos="1800"/>
          <w:tab w:val="left" w:pos="2340"/>
        </w:tabs>
        <w:ind w:left="720"/>
        <w:rPr>
          <w:rFonts w:ascii="Bookman Old Style" w:hAnsi="Bookman Old Style"/>
          <w:b/>
          <w:sz w:val="22"/>
          <w:szCs w:val="22"/>
          <w:lang w:val="sv-SE"/>
        </w:rPr>
      </w:pPr>
      <w:r w:rsidRPr="00453C79">
        <w:rPr>
          <w:rFonts w:ascii="Bookman Old Style" w:hAnsi="Bookman Old Style"/>
          <w:b/>
          <w:sz w:val="22"/>
          <w:szCs w:val="22"/>
          <w:lang w:val="sv-SE"/>
        </w:rPr>
        <w:t>UMUM</w:t>
      </w:r>
    </w:p>
    <w:p w:rsidR="00C71B96" w:rsidRPr="00453C79" w:rsidRDefault="00C71B96" w:rsidP="00C71B96">
      <w:pPr>
        <w:pStyle w:val="ListParagraph"/>
        <w:tabs>
          <w:tab w:val="left" w:pos="1800"/>
          <w:tab w:val="left" w:pos="2340"/>
        </w:tabs>
        <w:rPr>
          <w:rFonts w:ascii="Bookman Old Style" w:hAnsi="Bookman Old Style"/>
          <w:b/>
          <w:sz w:val="22"/>
          <w:szCs w:val="22"/>
          <w:lang w:val="sv-SE"/>
        </w:rPr>
      </w:pPr>
    </w:p>
    <w:p w:rsidR="00235817" w:rsidRDefault="00156CB7" w:rsidP="00235817">
      <w:pPr>
        <w:autoSpaceDE w:val="0"/>
        <w:autoSpaceDN w:val="0"/>
        <w:adjustRightInd w:val="0"/>
        <w:ind w:left="720"/>
        <w:jc w:val="both"/>
        <w:rPr>
          <w:rFonts w:ascii="Bookman Old Style" w:eastAsiaTheme="minorHAnsi" w:hAnsi="Bookman Old Style" w:cs="Arial"/>
          <w:sz w:val="22"/>
          <w:szCs w:val="22"/>
          <w:lang w:val="id-ID"/>
        </w:rPr>
      </w:pPr>
      <w:r w:rsidRPr="00235817">
        <w:rPr>
          <w:rFonts w:ascii="Bookman Old Style" w:eastAsiaTheme="minorHAnsi" w:hAnsi="Bookman Old Style" w:cs="Arial"/>
          <w:sz w:val="22"/>
          <w:szCs w:val="22"/>
          <w:lang w:val="id-ID"/>
        </w:rPr>
        <w:t>Narkotika, Psikotropika, dan Zat Adiktif di satu sisi merupakan obat atau bahan yang</w:t>
      </w:r>
      <w:r w:rsidRPr="00453C79">
        <w:rPr>
          <w:rFonts w:ascii="Bookman Old Style" w:eastAsiaTheme="minorHAnsi" w:hAnsi="Bookman Old Style" w:cs="Arial"/>
          <w:sz w:val="22"/>
          <w:szCs w:val="22"/>
          <w:lang w:val="id-ID"/>
        </w:rPr>
        <w:t>bermanfaat di bidang pengobatan atau pelayanan kesehatan dan pengembangan ilmupengetahuan, namun di sisi lain dapat pula menimbulkan ketergantungan yang sangatmerugikan apabila disalahgunakan atau digunakan tanpa pengendalian dan pengawasanyang ketat dan seksama. Jika disalahgunakan atau digunakan tidak sesuai dengan standarpengobatan dapat menimbulkan akibat yang sangat merugikan bagi perseorangan ataumasyarakat khususnya generasi muda. Hal ini akan lebih merugikan jika disertai denganpenyalahgunaan dan peredaran gelap Narkotika yang dapat mengakibatkan bahaya yanglebih besar bagi kehidupan dan nilai-nilai budaya bangsa yang pada akhirnya akan dapatmelemahkan ketahanan nasional, termasuk daerah.</w:t>
      </w: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S</w:t>
      </w:r>
      <w:r w:rsidRPr="00453C79">
        <w:rPr>
          <w:rFonts w:ascii="Bookman Old Style" w:eastAsiaTheme="minorHAnsi" w:hAnsi="Bookman Old Style" w:cs="Arial"/>
          <w:sz w:val="22"/>
          <w:szCs w:val="22"/>
          <w:lang w:val="id-ID"/>
        </w:rPr>
        <w:t xml:space="preserve">ebagai </w:t>
      </w:r>
      <w:r>
        <w:rPr>
          <w:rFonts w:ascii="Bookman Old Style" w:eastAsiaTheme="minorHAnsi" w:hAnsi="Bookman Old Style" w:cs="Arial"/>
          <w:sz w:val="22"/>
          <w:szCs w:val="22"/>
          <w:lang w:val="id-ID"/>
        </w:rPr>
        <w:t xml:space="preserve">daerah penyangga di Provinsi Sulawesi Tengah, Kabupaten Parigi Moutong </w:t>
      </w:r>
      <w:r w:rsidRPr="00453C79">
        <w:rPr>
          <w:rFonts w:ascii="Bookman Old Style" w:eastAsiaTheme="minorHAnsi" w:hAnsi="Bookman Old Style" w:cs="Arial"/>
          <w:sz w:val="22"/>
          <w:szCs w:val="22"/>
          <w:lang w:val="id-ID"/>
        </w:rPr>
        <w:t>memiliki tingkat lalulintas manusia yang sangat tinggi yang membawa serta berbagai kebudayaan yang sangatmemungkinkan terjadinya penyalahgunaan dan peredaran gelap Narkotika, Psikotropika,dan Zat Adiktif.Penyalahgunaan Narkotika, Psikotropika dan Zat Adiktif mendorong adanya peredarangelap, sedangkan peredaran gelap Narkotika, Psikotropika dan Zat Adiktif menyebabkanmeningkatnya penyalahgunaan yang makin meluas</w:t>
      </w:r>
      <w:r>
        <w:rPr>
          <w:rFonts w:ascii="Bookman Old Style" w:eastAsiaTheme="minorHAnsi" w:hAnsi="Bookman Old Style" w:cs="Arial"/>
          <w:sz w:val="22"/>
          <w:szCs w:val="22"/>
          <w:lang w:val="id-ID"/>
        </w:rPr>
        <w:t>.</w:t>
      </w: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Oleh karena itu diperlukan upayapencegahan, penanggulangan penyalahgunaan, upaya pemberantasan dan peredara</w:t>
      </w:r>
      <w:r>
        <w:rPr>
          <w:rFonts w:ascii="Bookman Old Style" w:eastAsiaTheme="minorHAnsi" w:hAnsi="Bookman Old Style" w:cs="Arial"/>
          <w:sz w:val="22"/>
          <w:szCs w:val="22"/>
          <w:lang w:val="id-ID"/>
        </w:rPr>
        <w:t>n</w:t>
      </w:r>
      <w:r w:rsidRPr="00453C79">
        <w:rPr>
          <w:rFonts w:ascii="Bookman Old Style" w:eastAsiaTheme="minorHAnsi" w:hAnsi="Bookman Old Style" w:cs="Arial"/>
          <w:sz w:val="22"/>
          <w:szCs w:val="22"/>
          <w:lang w:val="id-ID"/>
        </w:rPr>
        <w:t xml:space="preserve">nyadalam era globalisasi komunikasi, informasi dan transportasi yang semakin maju, denganmengaturnya dalam Peraturan Daerah </w:t>
      </w:r>
      <w:r>
        <w:rPr>
          <w:rFonts w:ascii="Bookman Old Style" w:eastAsiaTheme="minorHAnsi" w:hAnsi="Bookman Old Style" w:cs="Arial"/>
          <w:sz w:val="22"/>
          <w:szCs w:val="22"/>
          <w:lang w:val="id-ID"/>
        </w:rPr>
        <w:t>Kabupaten Parigi Moutong</w:t>
      </w:r>
      <w:r w:rsidRPr="00453C79">
        <w:rPr>
          <w:rFonts w:ascii="Bookman Old Style" w:eastAsiaTheme="minorHAnsi" w:hAnsi="Bookman Old Style" w:cs="Arial"/>
          <w:sz w:val="22"/>
          <w:szCs w:val="22"/>
          <w:lang w:val="id-ID"/>
        </w:rPr>
        <w:t xml:space="preserve"> tentangPencegahan, Pemberantasan, Penyalahgunaan dan Peredaran Gelap Narkotika,Psikotropika Dan Zat Adiktif</w:t>
      </w: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p>
    <w:p w:rsidR="00235817" w:rsidRDefault="00425CF6" w:rsidP="00425CF6">
      <w:pPr>
        <w:autoSpaceDE w:val="0"/>
        <w:autoSpaceDN w:val="0"/>
        <w:adjustRightInd w:val="0"/>
        <w:ind w:left="72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t>D</w:t>
      </w:r>
      <w:r w:rsidR="00156CB7" w:rsidRPr="00453C79">
        <w:rPr>
          <w:rFonts w:ascii="Bookman Old Style" w:eastAsiaTheme="minorHAnsi" w:hAnsi="Bookman Old Style" w:cs="Arial"/>
          <w:sz w:val="22"/>
          <w:szCs w:val="22"/>
          <w:lang w:val="id-ID"/>
        </w:rPr>
        <w:t xml:space="preserve">alam Peraturan Daerah ini diatur mengenai kerja sama, baik antara Pemerintah Daerah </w:t>
      </w:r>
      <w:r>
        <w:rPr>
          <w:rFonts w:ascii="Bookman Old Style" w:eastAsiaTheme="minorHAnsi" w:hAnsi="Bookman Old Style" w:cs="Arial"/>
          <w:sz w:val="22"/>
          <w:szCs w:val="22"/>
          <w:lang w:val="id-ID"/>
        </w:rPr>
        <w:t xml:space="preserve">dengan Pemerintah Daerah lainnya </w:t>
      </w:r>
      <w:r w:rsidR="00156CB7" w:rsidRPr="00453C79">
        <w:rPr>
          <w:rFonts w:ascii="Bookman Old Style" w:eastAsiaTheme="minorHAnsi" w:hAnsi="Bookman Old Style" w:cs="Arial"/>
          <w:sz w:val="22"/>
          <w:szCs w:val="22"/>
          <w:lang w:val="id-ID"/>
        </w:rPr>
        <w:t>maupun antara Pemerintah Daerah dengan Lembaga Non Pemerintah.</w:t>
      </w:r>
    </w:p>
    <w:p w:rsidR="00425CF6" w:rsidRDefault="00425CF6" w:rsidP="00235817">
      <w:pPr>
        <w:autoSpaceDE w:val="0"/>
        <w:autoSpaceDN w:val="0"/>
        <w:adjustRightInd w:val="0"/>
        <w:ind w:left="720"/>
        <w:jc w:val="both"/>
        <w:rPr>
          <w:rFonts w:ascii="Bookman Old Style" w:eastAsiaTheme="minorHAnsi" w:hAnsi="Bookman Old Style" w:cs="Arial"/>
          <w:sz w:val="22"/>
          <w:szCs w:val="22"/>
          <w:lang w:val="id-ID"/>
        </w:rPr>
      </w:pPr>
    </w:p>
    <w:p w:rsidR="00235817" w:rsidRDefault="00156CB7" w:rsidP="00235817">
      <w:p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Peraturan Daerah ini juga memberikan suatu upaya khusus bagi pemakai pemula yaituanak yang berusia di bawah 18 tahun yang menyalahgunakan Narkotika, Psikotropika, danZat Adiktif karena coba-coba, dibujuk, diperdaya, ditipu, dipaksa, dan/atau diancam untukmenggunakan Narkotika, Psikotropika, dan Zat Adiktif atau seorang pecandu di bawahumur, untuk mendapatkan pendampingan dan/atau advokasi. Pendampingan dan/atauadvokasi ini selain diberikan kepada pemakai pemula dan pecandu di bawah umur, jugadiberikan kepada orang tua atau keluarganya. Hal tersebut perlu dilakukan agar pemakaipemula tidak meningkat menjadi pecandu, dan pecandu masa depannya dapatterselamatkan.</w:t>
      </w:r>
    </w:p>
    <w:p w:rsidR="00425CF6" w:rsidRDefault="00425CF6" w:rsidP="00235817">
      <w:pPr>
        <w:autoSpaceDE w:val="0"/>
        <w:autoSpaceDN w:val="0"/>
        <w:adjustRightInd w:val="0"/>
        <w:ind w:left="720"/>
        <w:jc w:val="both"/>
        <w:rPr>
          <w:rFonts w:ascii="Bookman Old Style" w:eastAsiaTheme="minorHAnsi" w:hAnsi="Bookman Old Style" w:cs="Arial"/>
          <w:sz w:val="22"/>
          <w:szCs w:val="22"/>
          <w:lang w:val="id-ID"/>
        </w:rPr>
      </w:pPr>
    </w:p>
    <w:p w:rsidR="00BD708D" w:rsidRDefault="00156CB7" w:rsidP="00235817">
      <w:pPr>
        <w:autoSpaceDE w:val="0"/>
        <w:autoSpaceDN w:val="0"/>
        <w:adjustRightInd w:val="0"/>
        <w:ind w:left="72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Dalam Peraturan Daerah ini diatur juga peran serta masyarakat dalam usaha pencegahandan penanggulangan terhadap penyalahgunaan dan peredaran gelap Narkotika,Psikotropika dan Zat Adiktif termasuk pemberian penghargaan bagi anggota masyarakatyang berjasa dalam upaya pencegahan dan penanggulangan penyalahgunaanya danperedaran gelap. </w:t>
      </w:r>
    </w:p>
    <w:p w:rsidR="00235817" w:rsidRDefault="00BD708D" w:rsidP="00235817">
      <w:pPr>
        <w:autoSpaceDE w:val="0"/>
        <w:autoSpaceDN w:val="0"/>
        <w:adjustRightInd w:val="0"/>
        <w:ind w:left="720"/>
        <w:jc w:val="both"/>
        <w:rPr>
          <w:rFonts w:ascii="Bookman Old Style" w:eastAsiaTheme="minorHAnsi" w:hAnsi="Bookman Old Style" w:cs="Arial"/>
          <w:sz w:val="22"/>
          <w:szCs w:val="22"/>
          <w:lang w:val="id-ID"/>
        </w:rPr>
      </w:pPr>
      <w:r>
        <w:rPr>
          <w:rFonts w:ascii="Bookman Old Style" w:eastAsiaTheme="minorHAnsi" w:hAnsi="Bookman Old Style" w:cs="Arial"/>
          <w:sz w:val="22"/>
          <w:szCs w:val="22"/>
          <w:lang w:val="id-ID"/>
        </w:rPr>
        <w:lastRenderedPageBreak/>
        <w:t xml:space="preserve">Penghargaan tersebut </w:t>
      </w:r>
      <w:r w:rsidR="00156CB7" w:rsidRPr="00453C79">
        <w:rPr>
          <w:rFonts w:ascii="Bookman Old Style" w:eastAsiaTheme="minorHAnsi" w:hAnsi="Bookman Old Style" w:cs="Arial"/>
          <w:sz w:val="22"/>
          <w:szCs w:val="22"/>
          <w:lang w:val="id-ID"/>
        </w:rPr>
        <w:t>diberikan kepada penegak hukum dan masyarakatyang telah berjasa dalam upaya pencegahan dan pemberantasan penyalahgunaan danperedaran gelap Narkotika, Psikotropika dan Zat Adiktif di Daerah.</w:t>
      </w:r>
    </w:p>
    <w:p w:rsidR="00425CF6" w:rsidRDefault="00425CF6" w:rsidP="00425CF6">
      <w:pPr>
        <w:autoSpaceDE w:val="0"/>
        <w:autoSpaceDN w:val="0"/>
        <w:adjustRightInd w:val="0"/>
        <w:ind w:left="720"/>
        <w:jc w:val="both"/>
        <w:rPr>
          <w:rFonts w:ascii="Bookman Old Style" w:eastAsiaTheme="minorHAnsi" w:hAnsi="Bookman Old Style" w:cs="Arial"/>
          <w:sz w:val="22"/>
          <w:szCs w:val="22"/>
          <w:lang w:val="id-ID"/>
        </w:rPr>
      </w:pPr>
    </w:p>
    <w:p w:rsidR="00425CF6" w:rsidRPr="00235817" w:rsidRDefault="00425CF6" w:rsidP="00425CF6">
      <w:pPr>
        <w:pStyle w:val="ListParagraph"/>
        <w:tabs>
          <w:tab w:val="left" w:pos="1800"/>
          <w:tab w:val="left" w:pos="2340"/>
        </w:tabs>
        <w:jc w:val="both"/>
        <w:rPr>
          <w:rFonts w:ascii="Bookman Old Style" w:hAnsi="Bookman Old Style"/>
          <w:sz w:val="22"/>
          <w:szCs w:val="22"/>
          <w:lang w:val="id-ID"/>
        </w:rPr>
      </w:pPr>
    </w:p>
    <w:p w:rsidR="00755040" w:rsidRPr="00453C79" w:rsidRDefault="00755040" w:rsidP="00084089">
      <w:pPr>
        <w:pStyle w:val="ListParagraph"/>
        <w:numPr>
          <w:ilvl w:val="0"/>
          <w:numId w:val="1"/>
        </w:numPr>
        <w:tabs>
          <w:tab w:val="left" w:pos="1800"/>
          <w:tab w:val="left" w:pos="2340"/>
        </w:tabs>
        <w:ind w:left="720"/>
        <w:rPr>
          <w:rFonts w:ascii="Bookman Old Style" w:hAnsi="Bookman Old Style"/>
          <w:b/>
          <w:sz w:val="22"/>
          <w:szCs w:val="22"/>
          <w:lang w:val="sv-SE"/>
        </w:rPr>
      </w:pPr>
      <w:r w:rsidRPr="00453C79">
        <w:rPr>
          <w:rFonts w:ascii="Bookman Old Style" w:hAnsi="Bookman Old Style"/>
          <w:b/>
          <w:sz w:val="22"/>
          <w:szCs w:val="22"/>
          <w:lang w:val="sv-SE"/>
        </w:rPr>
        <w:t>PASAL DEMI PASAL</w:t>
      </w:r>
    </w:p>
    <w:p w:rsidR="00755040" w:rsidRPr="00453C79" w:rsidRDefault="00755040" w:rsidP="00084089">
      <w:pPr>
        <w:tabs>
          <w:tab w:val="left" w:pos="360"/>
        </w:tabs>
        <w:ind w:left="720"/>
        <w:jc w:val="both"/>
        <w:rPr>
          <w:rFonts w:ascii="Bookman Old Style" w:hAnsi="Bookman Old Style"/>
          <w:sz w:val="22"/>
          <w:szCs w:val="22"/>
        </w:rPr>
      </w:pP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4</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5</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6</w:t>
      </w:r>
    </w:p>
    <w:p w:rsidR="00156CB7" w:rsidRPr="00453C79" w:rsidRDefault="00156CB7" w:rsidP="00143EF9">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143EF9">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7</w:t>
      </w:r>
    </w:p>
    <w:p w:rsidR="00143EF9" w:rsidRDefault="00156CB7" w:rsidP="00143EF9">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Keluarga adalah benteng utama yang dapat mencegah anak dari permasalahanpenyalahgunaan dan peredaran gelap Narkotika, Psikotropika dan Zat Adiktif.</w:t>
      </w:r>
    </w:p>
    <w:p w:rsidR="00143EF9" w:rsidRDefault="00156CB7" w:rsidP="00143EF9">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Mewujudkan satuan pendidikan yang bersih dari penyalahgunaan dan peredaran gelapNarkotika, Psikotropika dan Zat Adiktif dilaksanakan dengan melibatkan seluruh wargasekolah (peserta didik, pendidik, tenaga kependidikan maupun orang tua/wali pesertadidik).</w:t>
      </w:r>
    </w:p>
    <w:p w:rsidR="00143EF9" w:rsidRDefault="00156CB7" w:rsidP="00143EF9">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Sebagian besar penyalahgunaan dan peredaran gelap Narkotika, Psikotropika dan ZatAdiktif adalah di usia produktif kerja, sehingga tempat kerja termasuk institusi</w:t>
      </w:r>
      <w:r w:rsidR="00143EF9">
        <w:rPr>
          <w:rFonts w:ascii="Bookman Old Style" w:eastAsiaTheme="minorHAnsi" w:hAnsi="Bookman Old Style" w:cs="Arial"/>
          <w:sz w:val="22"/>
          <w:szCs w:val="22"/>
          <w:lang w:val="id-ID"/>
        </w:rPr>
        <w:t xml:space="preserve"> P</w:t>
      </w:r>
      <w:r w:rsidRPr="00453C79">
        <w:rPr>
          <w:rFonts w:ascii="Bookman Old Style" w:eastAsiaTheme="minorHAnsi" w:hAnsi="Bookman Old Style" w:cs="Arial"/>
          <w:sz w:val="22"/>
          <w:szCs w:val="22"/>
          <w:lang w:val="id-ID"/>
        </w:rPr>
        <w:t>emerintah</w:t>
      </w:r>
      <w:r w:rsidR="00143EF9">
        <w:rPr>
          <w:rFonts w:ascii="Bookman Old Style" w:eastAsiaTheme="minorHAnsi" w:hAnsi="Bookman Old Style" w:cs="Arial"/>
          <w:sz w:val="22"/>
          <w:szCs w:val="22"/>
          <w:lang w:val="id-ID"/>
        </w:rPr>
        <w:t xml:space="preserve"> Daerah</w:t>
      </w:r>
      <w:r w:rsidRPr="00453C79">
        <w:rPr>
          <w:rFonts w:ascii="Bookman Old Style" w:eastAsiaTheme="minorHAnsi" w:hAnsi="Bookman Old Style" w:cs="Arial"/>
          <w:sz w:val="22"/>
          <w:szCs w:val="22"/>
          <w:lang w:val="id-ID"/>
        </w:rPr>
        <w:t>, perlu ikut melaksanakan upaya pencegahan dan penanggulanganperedaran gelap Narkotika, Psikotropika dan Zat Adiktif.</w:t>
      </w:r>
    </w:p>
    <w:p w:rsidR="00143EF9" w:rsidRDefault="00156CB7" w:rsidP="00143EF9">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Keberhasilan pelaksanaan upaya pencegahan dan penanggulangan peredaran gelapNarkotika, Psikotropika dan Zat Adiktif sangat tergantung dengan partisipasi aktifmasyarakat sehingga secara bertahap masyarakat sendiri harus mempunyai kesadaranhingga memiliki kemampuan untuk menangkal bahaya penyalahgunaan dan peredarangelap Narkotika, Psikotropika dan Zat Adiktif di wilayah masing-masing.</w:t>
      </w:r>
    </w:p>
    <w:p w:rsidR="00156CB7" w:rsidRPr="00453C79" w:rsidRDefault="00156CB7" w:rsidP="00143EF9">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Upaya-upaya pencegahan dan penanggulangan peredaran gelap Narkotika,Psikotropika dan Zat Adiktif tersebut perlu mendapat dukungan penuh dari media massaDaerah, yang harus memberikan informasi-informasi yang benar dan akurat.</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8</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9</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5463B2">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w:t>
      </w:r>
      <w:r w:rsidR="00BD708D">
        <w:rPr>
          <w:rFonts w:ascii="Bookman Old Style" w:eastAsiaTheme="minorHAnsi" w:hAnsi="Bookman Old Style" w:cs="Arial"/>
          <w:sz w:val="22"/>
          <w:szCs w:val="22"/>
          <w:lang w:val="id-ID"/>
        </w:rPr>
        <w:t>ang dimaksud dengan “penanggung</w:t>
      </w:r>
      <w:r w:rsidRPr="00453C79">
        <w:rPr>
          <w:rFonts w:ascii="Bookman Old Style" w:eastAsiaTheme="minorHAnsi" w:hAnsi="Bookman Old Style" w:cs="Arial"/>
          <w:sz w:val="22"/>
          <w:szCs w:val="22"/>
          <w:lang w:val="id-ID"/>
        </w:rPr>
        <w:t>jawab satuan pendidikan” adalah pimpinansatuan pendidikan seperti Kepala Sekolah, Direktur Lembaga, dan lain-lain.</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10</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5463B2" w:rsidRDefault="005463B2" w:rsidP="005463B2">
      <w:pPr>
        <w:autoSpaceDE w:val="0"/>
        <w:autoSpaceDN w:val="0"/>
        <w:adjustRightInd w:val="0"/>
        <w:ind w:left="720"/>
        <w:rPr>
          <w:rFonts w:ascii="Bookman Old Style" w:eastAsiaTheme="minorHAnsi" w:hAnsi="Bookman Old Style" w:cs="Arial"/>
          <w:sz w:val="22"/>
          <w:szCs w:val="22"/>
          <w:lang w:val="id-ID"/>
        </w:rPr>
      </w:pPr>
    </w:p>
    <w:p w:rsidR="005463B2" w:rsidRDefault="005463B2" w:rsidP="005463B2">
      <w:pPr>
        <w:autoSpaceDE w:val="0"/>
        <w:autoSpaceDN w:val="0"/>
        <w:adjustRightInd w:val="0"/>
        <w:ind w:left="720"/>
        <w:rPr>
          <w:rFonts w:ascii="Bookman Old Style" w:eastAsiaTheme="minorHAnsi" w:hAnsi="Bookman Old Style" w:cs="Arial"/>
          <w:sz w:val="22"/>
          <w:szCs w:val="22"/>
          <w:lang w:val="id-ID"/>
        </w:rPr>
      </w:pP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Pasal 11</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5463B2">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Yang dimaksud dengan Surat Keterangan dari pihak yang berwenang adalahSurat Keterangan yang dikeluarkan oleh rumah sakit, dan/atau lembagarehabilitasi medis dan rehabilitasi sosial yang ditunjuk oleh </w:t>
      </w:r>
      <w:r w:rsidR="005463B2">
        <w:rPr>
          <w:rFonts w:ascii="Bookman Old Style" w:eastAsiaTheme="minorHAnsi" w:hAnsi="Bookman Old Style" w:cs="Arial"/>
          <w:sz w:val="22"/>
          <w:szCs w:val="22"/>
          <w:lang w:val="id-ID"/>
        </w:rPr>
        <w:t>Bupati</w:t>
      </w:r>
      <w:r w:rsidRPr="00453C79">
        <w:rPr>
          <w:rFonts w:ascii="Bookman Old Style" w:eastAsiaTheme="minorHAnsi" w:hAnsi="Bookman Old Style" w:cs="Arial"/>
          <w:sz w:val="22"/>
          <w:szCs w:val="22"/>
          <w:lang w:val="id-ID"/>
        </w:rPr>
        <w:t>.</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(6)</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12</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13</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14</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5463B2">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w:t>
      </w:r>
      <w:r w:rsidR="00BD708D">
        <w:rPr>
          <w:rFonts w:ascii="Bookman Old Style" w:eastAsiaTheme="minorHAnsi" w:hAnsi="Bookman Old Style" w:cs="Arial"/>
          <w:sz w:val="22"/>
          <w:szCs w:val="22"/>
          <w:lang w:val="id-ID"/>
        </w:rPr>
        <w:t>ng dimaksud dengan “penanggung</w:t>
      </w:r>
      <w:r w:rsidRPr="00453C79">
        <w:rPr>
          <w:rFonts w:ascii="Bookman Old Style" w:eastAsiaTheme="minorHAnsi" w:hAnsi="Bookman Old Style" w:cs="Arial"/>
          <w:sz w:val="22"/>
          <w:szCs w:val="22"/>
          <w:lang w:val="id-ID"/>
        </w:rPr>
        <w:t>jawab pemondokan atau asrama” antara lainpemilik dan/atau pengelola pemondokan atau asrama.</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5463B2">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463B2">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51521B">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1521B">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51521B">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1521B">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51521B">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1521B">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15</w:t>
      </w:r>
    </w:p>
    <w:p w:rsidR="00156CB7" w:rsidRPr="00453C79" w:rsidRDefault="00156CB7" w:rsidP="0051521B">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51521B">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16</w:t>
      </w:r>
    </w:p>
    <w:p w:rsidR="00156CB7" w:rsidRPr="00453C79" w:rsidRDefault="00156CB7" w:rsidP="0051521B">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51521B" w:rsidRDefault="00156CB7" w:rsidP="0051521B">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Yang dimaksud </w:t>
      </w:r>
      <w:r w:rsidR="008D24E8">
        <w:rPr>
          <w:rFonts w:ascii="Bookman Old Style" w:eastAsiaTheme="minorHAnsi" w:hAnsi="Bookman Old Style" w:cs="Arial"/>
          <w:sz w:val="22"/>
          <w:szCs w:val="22"/>
          <w:lang w:val="id-ID"/>
        </w:rPr>
        <w:t xml:space="preserve">dengan </w:t>
      </w:r>
      <w:r w:rsidRPr="00453C79">
        <w:rPr>
          <w:rFonts w:ascii="Bookman Old Style" w:eastAsiaTheme="minorHAnsi" w:hAnsi="Bookman Old Style" w:cs="Arial"/>
          <w:sz w:val="22"/>
          <w:szCs w:val="22"/>
          <w:lang w:val="id-ID"/>
        </w:rPr>
        <w:t>Surat Keterangan bebas dari Narkotika, Prekusor Narkotika,Psikotropika dan Zat Adiktif lainya adalah surat keterangan yang berisi tentangbebas Narkotika, Prekusor Narkotika, Psikotropika dan Zat Adiktif lainya yangdikeluarkan oleh dokter pemerintah dan disertai hasil laboratorium.</w:t>
      </w:r>
    </w:p>
    <w:p w:rsidR="00156CB7" w:rsidRPr="00453C79" w:rsidRDefault="00156CB7" w:rsidP="0051521B">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Yang dimaksud dengan surat pernyataan bermaterai tidak mengedarkan dan/ataumenyalahgunakan Narkotika, Prekusor Narkotika, Psikotropika dan Zat Adiktiflainya adalah surat pernyataan yang berisi tentang identitas diri/calon pegawaiyang bersangkutan yang menerangkan bahwa selama menjadi Pegawai NegeriSipil tidak akan melakukan penyalahgunaan Narkotika, Prekusor Narkotika,Psikotropika dan Zat Adiktif lainya yang ditulis di atas kertas bermaterai. Suratketerangan dimaksud tidak menggugurkan persyaratan pengangkatan calonPegawai Negeri Sipil mengenai perngujian kesehatan.</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830701" w:rsidRDefault="00830701" w:rsidP="00830701">
      <w:pPr>
        <w:autoSpaceDE w:val="0"/>
        <w:autoSpaceDN w:val="0"/>
        <w:adjustRightInd w:val="0"/>
        <w:ind w:left="1440"/>
        <w:rPr>
          <w:rFonts w:ascii="Bookman Old Style" w:eastAsiaTheme="minorHAnsi" w:hAnsi="Bookman Old Style" w:cs="Arial"/>
          <w:sz w:val="22"/>
          <w:szCs w:val="22"/>
          <w:lang w:val="id-ID"/>
        </w:rPr>
      </w:pP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Ayat (6)</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(7)</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17</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18</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830701">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Yang dimaksud dengan “penanggung jawab tempat usaha” antara lain pemilikdan/atau pengelola tempat usaha.</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19</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830701">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Yang dimaksud dengan “penanggung jawab hotel, penginapan, atau tempathiburan” antara lain pemilik dan/atau pengelola hotel, penginapan, atau tempathiburan.</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(5)</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20</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21</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830701">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Yang dimaksud dengan ”ketentuan </w:t>
      </w:r>
      <w:r w:rsidR="00830701" w:rsidRPr="00453C79">
        <w:rPr>
          <w:rFonts w:ascii="Bookman Old Style" w:eastAsiaTheme="minorHAnsi" w:hAnsi="Bookman Old Style" w:cs="Arial"/>
          <w:sz w:val="22"/>
          <w:szCs w:val="22"/>
          <w:lang w:val="id-ID"/>
        </w:rPr>
        <w:t>Perundang-Undangan</w:t>
      </w:r>
      <w:r w:rsidRPr="00453C79">
        <w:rPr>
          <w:rFonts w:ascii="Bookman Old Style" w:eastAsiaTheme="minorHAnsi" w:hAnsi="Bookman Old Style" w:cs="Arial"/>
          <w:sz w:val="22"/>
          <w:szCs w:val="22"/>
          <w:lang w:val="id-ID"/>
        </w:rPr>
        <w:t xml:space="preserve">” adalah </w:t>
      </w:r>
      <w:r w:rsidR="00830701" w:rsidRPr="00453C79">
        <w:rPr>
          <w:rFonts w:ascii="Bookman Old Style" w:eastAsiaTheme="minorHAnsi" w:hAnsi="Bookman Old Style" w:cs="Arial"/>
          <w:sz w:val="22"/>
          <w:szCs w:val="22"/>
          <w:lang w:val="id-ID"/>
        </w:rPr>
        <w:t>Undang-Undang</w:t>
      </w:r>
      <w:r w:rsidRPr="00453C79">
        <w:rPr>
          <w:rFonts w:ascii="Bookman Old Style" w:eastAsiaTheme="minorHAnsi" w:hAnsi="Bookman Old Style" w:cs="Arial"/>
          <w:sz w:val="22"/>
          <w:szCs w:val="22"/>
          <w:lang w:val="id-ID"/>
        </w:rPr>
        <w:t>mengenai perlindungan anak.</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830701">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30701">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22</w:t>
      </w:r>
    </w:p>
    <w:p w:rsidR="00156CB7" w:rsidRPr="00453C79" w:rsidRDefault="00156CB7" w:rsidP="00830701">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830701" w:rsidRDefault="00156CB7" w:rsidP="00830701">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Yang dimaksud dengan “tertangkap tangan” adalah tertangkapnya seorang padawaktu sedang melakukan tindak pidana, atau dengan segera sesudah beberapasaat tindak pidana itu dilakukan, atau sesaat kemudian diserukan oleh khalayakramai sebagai orang yang melakukannya, atau apabilasesaat kemudian padanya ditemukan benda yang diduga keras telahdipergunakan untuk melakukan tindak pidana itu yang menunjukkanbahwa ia adalah pelakunya atau turut melakukan atau membantumelakukan tindak pidana itu.</w:t>
      </w:r>
    </w:p>
    <w:p w:rsidR="008618FA" w:rsidRDefault="00156CB7" w:rsidP="008618FA">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 xml:space="preserve">Yang dimaksud membawa Narkotika, Psikotropika, dan Zat Adiktif yang tidakmelebihi ketentuan </w:t>
      </w:r>
      <w:r w:rsidR="008618FA" w:rsidRPr="00453C79">
        <w:rPr>
          <w:rFonts w:ascii="Bookman Old Style" w:eastAsiaTheme="minorHAnsi" w:hAnsi="Bookman Old Style" w:cs="Arial"/>
          <w:sz w:val="22"/>
          <w:szCs w:val="22"/>
          <w:lang w:val="id-ID"/>
        </w:rPr>
        <w:t xml:space="preserve">Peraturan Perundang-Undangan </w:t>
      </w:r>
      <w:r w:rsidRPr="00453C79">
        <w:rPr>
          <w:rFonts w:ascii="Bookman Old Style" w:eastAsiaTheme="minorHAnsi" w:hAnsi="Bookman Old Style" w:cs="Arial"/>
          <w:sz w:val="22"/>
          <w:szCs w:val="22"/>
          <w:lang w:val="id-ID"/>
        </w:rPr>
        <w:t>adalah sesuai dengan SuratEdaran Mahkamah Agung Republik Indonesia Nomor 04/Bua.6/Hs/Sp/IV/2010tanggal 7 April 2010 tentang Penempatan Penyalahgunaan, KorbanPenyalahgunaan dan Pecandu Narkotika ke dalam Lembaga Rehabilitasi Medisdan Rehabilitasi Sosial.</w:t>
      </w:r>
    </w:p>
    <w:p w:rsidR="00156CB7" w:rsidRPr="00453C79" w:rsidRDefault="00156CB7" w:rsidP="008618FA">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Yang dimaksud dengan “belum cukup umur” adalah seseorang yang belummencapai umur 18 (delapan belas) tahun.</w:t>
      </w:r>
    </w:p>
    <w:p w:rsidR="008618FA" w:rsidRDefault="008618FA" w:rsidP="008618FA">
      <w:pPr>
        <w:autoSpaceDE w:val="0"/>
        <w:autoSpaceDN w:val="0"/>
        <w:adjustRightInd w:val="0"/>
        <w:ind w:left="1440"/>
        <w:rPr>
          <w:rFonts w:ascii="Bookman Old Style" w:eastAsiaTheme="minorHAnsi" w:hAnsi="Bookman Old Style" w:cs="Arial"/>
          <w:sz w:val="22"/>
          <w:szCs w:val="22"/>
          <w:lang w:val="id-ID"/>
        </w:rPr>
      </w:pPr>
    </w:p>
    <w:p w:rsidR="008618FA" w:rsidRDefault="008618FA" w:rsidP="008618FA">
      <w:pPr>
        <w:autoSpaceDE w:val="0"/>
        <w:autoSpaceDN w:val="0"/>
        <w:adjustRightInd w:val="0"/>
        <w:ind w:left="1440"/>
        <w:rPr>
          <w:rFonts w:ascii="Bookman Old Style" w:eastAsiaTheme="minorHAnsi" w:hAnsi="Bookman Old Style" w:cs="Arial"/>
          <w:sz w:val="22"/>
          <w:szCs w:val="22"/>
          <w:lang w:val="id-ID"/>
        </w:rPr>
      </w:pP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lastRenderedPageBreak/>
        <w:t>Ayat (2)</w:t>
      </w:r>
    </w:p>
    <w:p w:rsidR="00156CB7" w:rsidRPr="00453C79" w:rsidRDefault="00156CB7" w:rsidP="008618FA">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8618FA">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(4)</w:t>
      </w:r>
    </w:p>
    <w:p w:rsidR="00156CB7" w:rsidRPr="00453C79" w:rsidRDefault="00156CB7" w:rsidP="008618FA">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23</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24</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25</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(1)</w:t>
      </w:r>
    </w:p>
    <w:p w:rsidR="00156CB7" w:rsidRPr="00453C79" w:rsidRDefault="00156CB7" w:rsidP="008618FA">
      <w:pPr>
        <w:autoSpaceDE w:val="0"/>
        <w:autoSpaceDN w:val="0"/>
        <w:adjustRightInd w:val="0"/>
        <w:ind w:left="216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Ketentuan ini menegaskan bahwa untuk membantu penegak hukum danPemerintah Daerah dalam menanggulangi masalah dan bahayapenyalahgunaan Narkotika, Psikotropika, dan Zat Adiktif, maka diperlukankeikutsertaan orang tua/wali, pendidik dan tenaga kependidikan, masyarakat,guna meningkatkan tanggung jawab pengawasan dan bimbingan terhadapanak-anaknya, termasuk penyalahgunaan dan peredaran gelap Narkotika,Psikotropika, dan Zat Adiktif yang terjadi di satuan pendidikan.</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(2)</w:t>
      </w:r>
    </w:p>
    <w:p w:rsidR="00156CB7" w:rsidRPr="00453C79" w:rsidRDefault="00156CB7" w:rsidP="008618FA">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Ayat (3)</w:t>
      </w:r>
    </w:p>
    <w:p w:rsidR="00156CB7" w:rsidRPr="00453C79" w:rsidRDefault="00156CB7" w:rsidP="008618FA">
      <w:pPr>
        <w:autoSpaceDE w:val="0"/>
        <w:autoSpaceDN w:val="0"/>
        <w:adjustRightInd w:val="0"/>
        <w:ind w:left="216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26</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27</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28</w:t>
      </w:r>
    </w:p>
    <w:p w:rsidR="00156CB7" w:rsidRPr="00453C79" w:rsidRDefault="00156CB7" w:rsidP="008618FA">
      <w:pPr>
        <w:autoSpaceDE w:val="0"/>
        <w:autoSpaceDN w:val="0"/>
        <w:adjustRightInd w:val="0"/>
        <w:ind w:left="1440"/>
        <w:jc w:val="both"/>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Penanggulangan peredaran gelap Narkotika, Psikotropika, dan Zat Adiktif di Daerahdilaksanakan sesuai dengan Undang-Undang Nomor 35 Tahun 2009 tentangNarkotika, Undang-Undang Nomor 5 Tahun 1997 tentang Psikotropika, danKeputusan Presiden Nomor 3 Tahun 1997 tentang Pengawasan dan PengendalianMinuman Beralkohol.</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29</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30</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31</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32</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33</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34</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35</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36</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156CB7" w:rsidRPr="00453C79" w:rsidRDefault="00156CB7" w:rsidP="008618FA">
      <w:pPr>
        <w:autoSpaceDE w:val="0"/>
        <w:autoSpaceDN w:val="0"/>
        <w:adjustRightInd w:val="0"/>
        <w:ind w:left="72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Pasal 37</w:t>
      </w:r>
    </w:p>
    <w:p w:rsidR="00156CB7" w:rsidRPr="00453C79" w:rsidRDefault="00156CB7" w:rsidP="008618FA">
      <w:pPr>
        <w:autoSpaceDE w:val="0"/>
        <w:autoSpaceDN w:val="0"/>
        <w:adjustRightInd w:val="0"/>
        <w:ind w:left="1440"/>
        <w:rPr>
          <w:rFonts w:ascii="Bookman Old Style" w:eastAsiaTheme="minorHAnsi" w:hAnsi="Bookman Old Style" w:cs="Arial"/>
          <w:sz w:val="22"/>
          <w:szCs w:val="22"/>
          <w:lang w:val="id-ID"/>
        </w:rPr>
      </w:pPr>
      <w:r w:rsidRPr="00453C79">
        <w:rPr>
          <w:rFonts w:ascii="Bookman Old Style" w:eastAsiaTheme="minorHAnsi" w:hAnsi="Bookman Old Style" w:cs="Arial"/>
          <w:sz w:val="22"/>
          <w:szCs w:val="22"/>
          <w:lang w:val="id-ID"/>
        </w:rPr>
        <w:t>Cukup jelas</w:t>
      </w:r>
    </w:p>
    <w:p w:rsidR="00755040" w:rsidRPr="00453C79" w:rsidRDefault="00755040" w:rsidP="00084089">
      <w:pPr>
        <w:tabs>
          <w:tab w:val="left" w:pos="1800"/>
          <w:tab w:val="left" w:pos="2340"/>
        </w:tabs>
        <w:rPr>
          <w:rFonts w:ascii="Bookman Old Style" w:hAnsi="Bookman Old Style"/>
          <w:sz w:val="22"/>
          <w:szCs w:val="22"/>
          <w:lang w:val="sv-SE"/>
        </w:rPr>
      </w:pPr>
    </w:p>
    <w:p w:rsidR="00755040" w:rsidRPr="00453C79" w:rsidRDefault="00755040" w:rsidP="00084089">
      <w:pPr>
        <w:tabs>
          <w:tab w:val="left" w:pos="2554"/>
        </w:tabs>
        <w:rPr>
          <w:rFonts w:ascii="Bookman Old Style" w:hAnsi="Bookman Old Style"/>
          <w:sz w:val="22"/>
          <w:szCs w:val="22"/>
          <w:lang w:val="sv-SE"/>
        </w:rPr>
      </w:pPr>
    </w:p>
    <w:p w:rsidR="00755040" w:rsidRPr="00453C79" w:rsidRDefault="00755040" w:rsidP="00084089">
      <w:pPr>
        <w:tabs>
          <w:tab w:val="left" w:pos="2554"/>
        </w:tabs>
        <w:jc w:val="center"/>
        <w:rPr>
          <w:rFonts w:ascii="Bookman Old Style" w:hAnsi="Bookman Old Style"/>
          <w:b/>
          <w:sz w:val="22"/>
          <w:szCs w:val="22"/>
          <w:lang w:val="id-ID"/>
        </w:rPr>
      </w:pPr>
      <w:r w:rsidRPr="00453C79">
        <w:rPr>
          <w:rFonts w:ascii="Bookman Old Style" w:hAnsi="Bookman Old Style"/>
          <w:b/>
          <w:sz w:val="22"/>
          <w:szCs w:val="22"/>
          <w:lang w:val="sv-SE"/>
        </w:rPr>
        <w:t>TAMBAHAN LEMBARAN DAERAH KABUPATEN PARIGI MOUTONG NOMOR</w:t>
      </w:r>
      <w:r w:rsidR="00740DB0">
        <w:rPr>
          <w:rFonts w:ascii="Bookman Old Style" w:hAnsi="Bookman Old Style"/>
          <w:b/>
          <w:sz w:val="22"/>
          <w:szCs w:val="22"/>
          <w:lang w:val="id-ID"/>
        </w:rPr>
        <w:t>142</w:t>
      </w:r>
      <w:bookmarkStart w:id="0" w:name="_GoBack"/>
      <w:bookmarkEnd w:id="0"/>
    </w:p>
    <w:p w:rsidR="00755040" w:rsidRPr="00453C79" w:rsidRDefault="00755040" w:rsidP="00084089">
      <w:pPr>
        <w:tabs>
          <w:tab w:val="left" w:pos="2554"/>
        </w:tabs>
        <w:rPr>
          <w:rFonts w:ascii="Bookman Old Style" w:hAnsi="Bookman Old Style"/>
          <w:sz w:val="22"/>
          <w:szCs w:val="22"/>
          <w:lang w:val="sv-SE"/>
        </w:rPr>
      </w:pPr>
    </w:p>
    <w:sectPr w:rsidR="00755040" w:rsidRPr="00453C79" w:rsidSect="00A008AB">
      <w:footerReference w:type="even" r:id="rId9"/>
      <w:footerReference w:type="default" r:id="rId10"/>
      <w:pgSz w:w="12242" w:h="20163" w:code="5"/>
      <w:pgMar w:top="1701" w:right="1304" w:bottom="2552" w:left="1418" w:header="720" w:footer="15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FA" w:rsidRDefault="001D19FA" w:rsidP="00851613">
      <w:r>
        <w:separator/>
      </w:r>
    </w:p>
  </w:endnote>
  <w:endnote w:type="continuationSeparator" w:id="1">
    <w:p w:rsidR="001D19FA" w:rsidRDefault="001D19FA" w:rsidP="0085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6B" w:rsidRDefault="00DF3462" w:rsidP="00980A8B">
    <w:pPr>
      <w:pStyle w:val="Footer"/>
      <w:framePr w:wrap="around" w:vAnchor="text" w:hAnchor="margin" w:xAlign="center" w:y="1"/>
      <w:rPr>
        <w:rStyle w:val="PageNumber"/>
      </w:rPr>
    </w:pPr>
    <w:r>
      <w:rPr>
        <w:rStyle w:val="PageNumber"/>
      </w:rPr>
      <w:fldChar w:fldCharType="begin"/>
    </w:r>
    <w:r w:rsidR="00E6056B">
      <w:rPr>
        <w:rStyle w:val="PageNumber"/>
      </w:rPr>
      <w:instrText xml:space="preserve">PAGE  </w:instrText>
    </w:r>
    <w:r>
      <w:rPr>
        <w:rStyle w:val="PageNumber"/>
      </w:rPr>
      <w:fldChar w:fldCharType="end"/>
    </w:r>
  </w:p>
  <w:p w:rsidR="00E6056B" w:rsidRDefault="00E60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6B" w:rsidRPr="00953D30" w:rsidRDefault="00E6056B" w:rsidP="00980A8B">
    <w:pPr>
      <w:pStyle w:val="Footer"/>
      <w:jc w:val="center"/>
      <w:rPr>
        <w:sz w:val="14"/>
        <w:szCs w:val="14"/>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FA" w:rsidRDefault="001D19FA" w:rsidP="00851613">
      <w:r>
        <w:separator/>
      </w:r>
    </w:p>
  </w:footnote>
  <w:footnote w:type="continuationSeparator" w:id="1">
    <w:p w:rsidR="001D19FA" w:rsidRDefault="001D19FA" w:rsidP="00851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F6F"/>
    <w:multiLevelType w:val="hybridMultilevel"/>
    <w:tmpl w:val="385C83AE"/>
    <w:lvl w:ilvl="0" w:tplc="D90C56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F7518"/>
    <w:multiLevelType w:val="hybridMultilevel"/>
    <w:tmpl w:val="FB42C700"/>
    <w:lvl w:ilvl="0" w:tplc="E1646A84">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F6900"/>
    <w:multiLevelType w:val="hybridMultilevel"/>
    <w:tmpl w:val="0A64E2D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37069D"/>
    <w:multiLevelType w:val="hybridMultilevel"/>
    <w:tmpl w:val="AD226D12"/>
    <w:lvl w:ilvl="0" w:tplc="A8229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04373"/>
    <w:multiLevelType w:val="hybridMultilevel"/>
    <w:tmpl w:val="911ED1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C66E13"/>
    <w:multiLevelType w:val="hybridMultilevel"/>
    <w:tmpl w:val="50CC29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4200F1"/>
    <w:multiLevelType w:val="hybridMultilevel"/>
    <w:tmpl w:val="437C5104"/>
    <w:lvl w:ilvl="0" w:tplc="C74C6A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7A7EDE"/>
    <w:multiLevelType w:val="hybridMultilevel"/>
    <w:tmpl w:val="1DC20A80"/>
    <w:lvl w:ilvl="0" w:tplc="70140D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3D3F34"/>
    <w:multiLevelType w:val="hybridMultilevel"/>
    <w:tmpl w:val="E1366DE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D009B1"/>
    <w:multiLevelType w:val="hybridMultilevel"/>
    <w:tmpl w:val="99E0D6F4"/>
    <w:lvl w:ilvl="0" w:tplc="7DF224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72338B"/>
    <w:multiLevelType w:val="hybridMultilevel"/>
    <w:tmpl w:val="51AEFB0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B11879"/>
    <w:multiLevelType w:val="hybridMultilevel"/>
    <w:tmpl w:val="31D4FD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364B4"/>
    <w:multiLevelType w:val="hybridMultilevel"/>
    <w:tmpl w:val="D0D29C3A"/>
    <w:lvl w:ilvl="0" w:tplc="4FA846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662747"/>
    <w:multiLevelType w:val="hybridMultilevel"/>
    <w:tmpl w:val="2BDE54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D232F6"/>
    <w:multiLevelType w:val="hybridMultilevel"/>
    <w:tmpl w:val="7C8EDE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59422C"/>
    <w:multiLevelType w:val="hybridMultilevel"/>
    <w:tmpl w:val="8AE2784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1C7928"/>
    <w:multiLevelType w:val="hybridMultilevel"/>
    <w:tmpl w:val="8076C0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31076E"/>
    <w:multiLevelType w:val="hybridMultilevel"/>
    <w:tmpl w:val="7076D950"/>
    <w:lvl w:ilvl="0" w:tplc="B89A75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8E77BE"/>
    <w:multiLevelType w:val="hybridMultilevel"/>
    <w:tmpl w:val="39803232"/>
    <w:lvl w:ilvl="0" w:tplc="FA5C20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D50BB5"/>
    <w:multiLevelType w:val="hybridMultilevel"/>
    <w:tmpl w:val="BC22DD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762E9B"/>
    <w:multiLevelType w:val="hybridMultilevel"/>
    <w:tmpl w:val="3A16F1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D0668A"/>
    <w:multiLevelType w:val="hybridMultilevel"/>
    <w:tmpl w:val="57DE594E"/>
    <w:lvl w:ilvl="0" w:tplc="D72E9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9D6CDD"/>
    <w:multiLevelType w:val="hybridMultilevel"/>
    <w:tmpl w:val="1876DAAA"/>
    <w:lvl w:ilvl="0" w:tplc="DC32F3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241783"/>
    <w:multiLevelType w:val="hybridMultilevel"/>
    <w:tmpl w:val="DD768198"/>
    <w:lvl w:ilvl="0" w:tplc="1C3202F2">
      <w:start w:val="1"/>
      <w:numFmt w:val="low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A02CA8"/>
    <w:multiLevelType w:val="hybridMultilevel"/>
    <w:tmpl w:val="A69401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4333D4"/>
    <w:multiLevelType w:val="hybridMultilevel"/>
    <w:tmpl w:val="E0A6DB0E"/>
    <w:lvl w:ilvl="0" w:tplc="CA468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DF7245"/>
    <w:multiLevelType w:val="hybridMultilevel"/>
    <w:tmpl w:val="485444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DAE69E6"/>
    <w:multiLevelType w:val="hybridMultilevel"/>
    <w:tmpl w:val="DD00F5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20289C"/>
    <w:multiLevelType w:val="hybridMultilevel"/>
    <w:tmpl w:val="695450F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8691C14"/>
    <w:multiLevelType w:val="hybridMultilevel"/>
    <w:tmpl w:val="88A81556"/>
    <w:lvl w:ilvl="0" w:tplc="CA04B5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2F5551"/>
    <w:multiLevelType w:val="hybridMultilevel"/>
    <w:tmpl w:val="BADE74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DC96475"/>
    <w:multiLevelType w:val="hybridMultilevel"/>
    <w:tmpl w:val="D9065E7A"/>
    <w:lvl w:ilvl="0" w:tplc="339A28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EB7127"/>
    <w:multiLevelType w:val="hybridMultilevel"/>
    <w:tmpl w:val="E3EA05B4"/>
    <w:lvl w:ilvl="0" w:tplc="1ECE3726">
      <w:start w:val="1"/>
      <w:numFmt w:val="lowerLetter"/>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B06BA5"/>
    <w:multiLevelType w:val="hybridMultilevel"/>
    <w:tmpl w:val="AD7AB5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402B8F"/>
    <w:multiLevelType w:val="hybridMultilevel"/>
    <w:tmpl w:val="74DEFEE6"/>
    <w:lvl w:ilvl="0" w:tplc="CA048F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956DE9"/>
    <w:multiLevelType w:val="hybridMultilevel"/>
    <w:tmpl w:val="B9BABD42"/>
    <w:lvl w:ilvl="0" w:tplc="49442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7E65E7"/>
    <w:multiLevelType w:val="hybridMultilevel"/>
    <w:tmpl w:val="53E617FE"/>
    <w:lvl w:ilvl="0" w:tplc="B5809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A93244"/>
    <w:multiLevelType w:val="hybridMultilevel"/>
    <w:tmpl w:val="4740E8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FE571A"/>
    <w:multiLevelType w:val="hybridMultilevel"/>
    <w:tmpl w:val="9968A2C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0235B53"/>
    <w:multiLevelType w:val="hybridMultilevel"/>
    <w:tmpl w:val="06C8823E"/>
    <w:lvl w:ilvl="0" w:tplc="D62E4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B63F2F"/>
    <w:multiLevelType w:val="hybridMultilevel"/>
    <w:tmpl w:val="7A349FEA"/>
    <w:lvl w:ilvl="0" w:tplc="749E50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795369"/>
    <w:multiLevelType w:val="hybridMultilevel"/>
    <w:tmpl w:val="6C2E9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0666B6"/>
    <w:multiLevelType w:val="hybridMultilevel"/>
    <w:tmpl w:val="76F620DE"/>
    <w:lvl w:ilvl="0" w:tplc="658E76E8">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0A7E89"/>
    <w:multiLevelType w:val="hybridMultilevel"/>
    <w:tmpl w:val="395628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FF3097"/>
    <w:multiLevelType w:val="hybridMultilevel"/>
    <w:tmpl w:val="9C4CA9F8"/>
    <w:lvl w:ilvl="0" w:tplc="43903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4D26C4"/>
    <w:multiLevelType w:val="hybridMultilevel"/>
    <w:tmpl w:val="AE1252D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F583490"/>
    <w:multiLevelType w:val="hybridMultilevel"/>
    <w:tmpl w:val="DF28976C"/>
    <w:lvl w:ilvl="0" w:tplc="46AEE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7"/>
  </w:num>
  <w:num w:numId="4">
    <w:abstractNumId w:val="43"/>
  </w:num>
  <w:num w:numId="5">
    <w:abstractNumId w:val="11"/>
  </w:num>
  <w:num w:numId="6">
    <w:abstractNumId w:val="23"/>
  </w:num>
  <w:num w:numId="7">
    <w:abstractNumId w:val="33"/>
  </w:num>
  <w:num w:numId="8">
    <w:abstractNumId w:val="32"/>
  </w:num>
  <w:num w:numId="9">
    <w:abstractNumId w:val="24"/>
  </w:num>
  <w:num w:numId="10">
    <w:abstractNumId w:val="29"/>
  </w:num>
  <w:num w:numId="11">
    <w:abstractNumId w:val="15"/>
  </w:num>
  <w:num w:numId="12">
    <w:abstractNumId w:val="46"/>
  </w:num>
  <w:num w:numId="13">
    <w:abstractNumId w:val="0"/>
  </w:num>
  <w:num w:numId="14">
    <w:abstractNumId w:val="26"/>
  </w:num>
  <w:num w:numId="15">
    <w:abstractNumId w:val="16"/>
  </w:num>
  <w:num w:numId="16">
    <w:abstractNumId w:val="18"/>
  </w:num>
  <w:num w:numId="17">
    <w:abstractNumId w:val="38"/>
  </w:num>
  <w:num w:numId="18">
    <w:abstractNumId w:val="7"/>
  </w:num>
  <w:num w:numId="19">
    <w:abstractNumId w:val="21"/>
  </w:num>
  <w:num w:numId="20">
    <w:abstractNumId w:val="5"/>
  </w:num>
  <w:num w:numId="21">
    <w:abstractNumId w:val="13"/>
  </w:num>
  <w:num w:numId="22">
    <w:abstractNumId w:val="44"/>
  </w:num>
  <w:num w:numId="23">
    <w:abstractNumId w:val="14"/>
  </w:num>
  <w:num w:numId="24">
    <w:abstractNumId w:val="8"/>
  </w:num>
  <w:num w:numId="25">
    <w:abstractNumId w:val="9"/>
  </w:num>
  <w:num w:numId="26">
    <w:abstractNumId w:val="20"/>
  </w:num>
  <w:num w:numId="27">
    <w:abstractNumId w:val="6"/>
  </w:num>
  <w:num w:numId="28">
    <w:abstractNumId w:val="28"/>
  </w:num>
  <w:num w:numId="29">
    <w:abstractNumId w:val="41"/>
  </w:num>
  <w:num w:numId="30">
    <w:abstractNumId w:val="31"/>
  </w:num>
  <w:num w:numId="31">
    <w:abstractNumId w:val="45"/>
  </w:num>
  <w:num w:numId="32">
    <w:abstractNumId w:val="36"/>
  </w:num>
  <w:num w:numId="33">
    <w:abstractNumId w:val="2"/>
  </w:num>
  <w:num w:numId="34">
    <w:abstractNumId w:val="30"/>
  </w:num>
  <w:num w:numId="35">
    <w:abstractNumId w:val="37"/>
  </w:num>
  <w:num w:numId="36">
    <w:abstractNumId w:val="22"/>
  </w:num>
  <w:num w:numId="37">
    <w:abstractNumId w:val="19"/>
  </w:num>
  <w:num w:numId="38">
    <w:abstractNumId w:val="42"/>
  </w:num>
  <w:num w:numId="39">
    <w:abstractNumId w:val="12"/>
  </w:num>
  <w:num w:numId="40">
    <w:abstractNumId w:val="39"/>
  </w:num>
  <w:num w:numId="41">
    <w:abstractNumId w:val="35"/>
  </w:num>
  <w:num w:numId="42">
    <w:abstractNumId w:val="40"/>
  </w:num>
  <w:num w:numId="43">
    <w:abstractNumId w:val="34"/>
  </w:num>
  <w:num w:numId="44">
    <w:abstractNumId w:val="10"/>
  </w:num>
  <w:num w:numId="45">
    <w:abstractNumId w:val="25"/>
  </w:num>
  <w:num w:numId="46">
    <w:abstractNumId w:val="17"/>
  </w:num>
  <w:num w:numId="47">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55040"/>
    <w:rsid w:val="00005AE8"/>
    <w:rsid w:val="000073E8"/>
    <w:rsid w:val="00030F67"/>
    <w:rsid w:val="00044BC7"/>
    <w:rsid w:val="00051AC9"/>
    <w:rsid w:val="00063E05"/>
    <w:rsid w:val="00065030"/>
    <w:rsid w:val="00067598"/>
    <w:rsid w:val="00067A65"/>
    <w:rsid w:val="00073880"/>
    <w:rsid w:val="00084089"/>
    <w:rsid w:val="0009180E"/>
    <w:rsid w:val="00094615"/>
    <w:rsid w:val="00094B70"/>
    <w:rsid w:val="000A30DF"/>
    <w:rsid w:val="000A64A8"/>
    <w:rsid w:val="000B3BD1"/>
    <w:rsid w:val="000C47EB"/>
    <w:rsid w:val="000C4D9C"/>
    <w:rsid w:val="000E2509"/>
    <w:rsid w:val="000F3AA7"/>
    <w:rsid w:val="001047DB"/>
    <w:rsid w:val="00114745"/>
    <w:rsid w:val="0011543C"/>
    <w:rsid w:val="0011653C"/>
    <w:rsid w:val="001277C5"/>
    <w:rsid w:val="001306C7"/>
    <w:rsid w:val="001335B2"/>
    <w:rsid w:val="00135EE9"/>
    <w:rsid w:val="00142EA7"/>
    <w:rsid w:val="0014370D"/>
    <w:rsid w:val="00143EF9"/>
    <w:rsid w:val="00147299"/>
    <w:rsid w:val="00156CB7"/>
    <w:rsid w:val="001608E0"/>
    <w:rsid w:val="00164AA5"/>
    <w:rsid w:val="001806FE"/>
    <w:rsid w:val="001812CB"/>
    <w:rsid w:val="00197B83"/>
    <w:rsid w:val="001A7134"/>
    <w:rsid w:val="001B0324"/>
    <w:rsid w:val="001B0A6B"/>
    <w:rsid w:val="001C4B82"/>
    <w:rsid w:val="001D19FA"/>
    <w:rsid w:val="001D7B3D"/>
    <w:rsid w:val="001F3206"/>
    <w:rsid w:val="00203AF0"/>
    <w:rsid w:val="00206DFC"/>
    <w:rsid w:val="00207C73"/>
    <w:rsid w:val="00231AB0"/>
    <w:rsid w:val="00232263"/>
    <w:rsid w:val="00232EB4"/>
    <w:rsid w:val="002331A9"/>
    <w:rsid w:val="00235817"/>
    <w:rsid w:val="00240550"/>
    <w:rsid w:val="00245530"/>
    <w:rsid w:val="00250208"/>
    <w:rsid w:val="002532A7"/>
    <w:rsid w:val="00254534"/>
    <w:rsid w:val="002553E1"/>
    <w:rsid w:val="00255BC5"/>
    <w:rsid w:val="00260451"/>
    <w:rsid w:val="00262D78"/>
    <w:rsid w:val="002646A5"/>
    <w:rsid w:val="002762D5"/>
    <w:rsid w:val="00281D3B"/>
    <w:rsid w:val="00282C03"/>
    <w:rsid w:val="002853E7"/>
    <w:rsid w:val="002A442C"/>
    <w:rsid w:val="002A5D76"/>
    <w:rsid w:val="002A7EA3"/>
    <w:rsid w:val="002C000E"/>
    <w:rsid w:val="002C317A"/>
    <w:rsid w:val="002D1EBA"/>
    <w:rsid w:val="002E0DE4"/>
    <w:rsid w:val="002E7B1B"/>
    <w:rsid w:val="00311ED9"/>
    <w:rsid w:val="00312D84"/>
    <w:rsid w:val="00317939"/>
    <w:rsid w:val="003249FA"/>
    <w:rsid w:val="00334C47"/>
    <w:rsid w:val="00334C60"/>
    <w:rsid w:val="00343C03"/>
    <w:rsid w:val="00350084"/>
    <w:rsid w:val="00356E13"/>
    <w:rsid w:val="003574E9"/>
    <w:rsid w:val="00361631"/>
    <w:rsid w:val="00364494"/>
    <w:rsid w:val="00371451"/>
    <w:rsid w:val="0037616F"/>
    <w:rsid w:val="003867FE"/>
    <w:rsid w:val="00387ABF"/>
    <w:rsid w:val="003A2A1C"/>
    <w:rsid w:val="003A7534"/>
    <w:rsid w:val="003B23BC"/>
    <w:rsid w:val="003B36B9"/>
    <w:rsid w:val="003C4521"/>
    <w:rsid w:val="003C4C0B"/>
    <w:rsid w:val="003D0494"/>
    <w:rsid w:val="003E10C9"/>
    <w:rsid w:val="003E1FA1"/>
    <w:rsid w:val="003E30A5"/>
    <w:rsid w:val="003E7514"/>
    <w:rsid w:val="003F51DC"/>
    <w:rsid w:val="003F60E0"/>
    <w:rsid w:val="004052FE"/>
    <w:rsid w:val="00421430"/>
    <w:rsid w:val="00422A2F"/>
    <w:rsid w:val="00422C26"/>
    <w:rsid w:val="00424449"/>
    <w:rsid w:val="00425CF6"/>
    <w:rsid w:val="0044722E"/>
    <w:rsid w:val="00453826"/>
    <w:rsid w:val="00453C79"/>
    <w:rsid w:val="00457D43"/>
    <w:rsid w:val="0046175E"/>
    <w:rsid w:val="00463505"/>
    <w:rsid w:val="00471700"/>
    <w:rsid w:val="00472801"/>
    <w:rsid w:val="00472EA4"/>
    <w:rsid w:val="00477652"/>
    <w:rsid w:val="00477CF6"/>
    <w:rsid w:val="00496ADE"/>
    <w:rsid w:val="004A698E"/>
    <w:rsid w:val="004B0D68"/>
    <w:rsid w:val="004D3A97"/>
    <w:rsid w:val="004E43B9"/>
    <w:rsid w:val="004F602B"/>
    <w:rsid w:val="004F6E86"/>
    <w:rsid w:val="0050194B"/>
    <w:rsid w:val="00502C8C"/>
    <w:rsid w:val="00507805"/>
    <w:rsid w:val="00510C10"/>
    <w:rsid w:val="0051521B"/>
    <w:rsid w:val="005164A2"/>
    <w:rsid w:val="00517357"/>
    <w:rsid w:val="00523F10"/>
    <w:rsid w:val="00524CA8"/>
    <w:rsid w:val="005258D3"/>
    <w:rsid w:val="00530817"/>
    <w:rsid w:val="00530DD3"/>
    <w:rsid w:val="005311A5"/>
    <w:rsid w:val="005355EB"/>
    <w:rsid w:val="005463B2"/>
    <w:rsid w:val="00550730"/>
    <w:rsid w:val="00556948"/>
    <w:rsid w:val="00587609"/>
    <w:rsid w:val="005B68AE"/>
    <w:rsid w:val="005C156C"/>
    <w:rsid w:val="005D3F64"/>
    <w:rsid w:val="005D5E10"/>
    <w:rsid w:val="005D6C94"/>
    <w:rsid w:val="005F33B9"/>
    <w:rsid w:val="005F555F"/>
    <w:rsid w:val="0061080E"/>
    <w:rsid w:val="00610DA4"/>
    <w:rsid w:val="006257AF"/>
    <w:rsid w:val="006353EA"/>
    <w:rsid w:val="006404AF"/>
    <w:rsid w:val="00647AD6"/>
    <w:rsid w:val="00673320"/>
    <w:rsid w:val="0068677D"/>
    <w:rsid w:val="006A48EA"/>
    <w:rsid w:val="006A4EA0"/>
    <w:rsid w:val="006C0EE7"/>
    <w:rsid w:val="006C2825"/>
    <w:rsid w:val="006C2AC9"/>
    <w:rsid w:val="006C4785"/>
    <w:rsid w:val="006C7A15"/>
    <w:rsid w:val="006D203E"/>
    <w:rsid w:val="006D725D"/>
    <w:rsid w:val="006E6411"/>
    <w:rsid w:val="006F051D"/>
    <w:rsid w:val="006F4D58"/>
    <w:rsid w:val="00721E91"/>
    <w:rsid w:val="00740DB0"/>
    <w:rsid w:val="0074288B"/>
    <w:rsid w:val="00746CB4"/>
    <w:rsid w:val="00747E02"/>
    <w:rsid w:val="00751A6B"/>
    <w:rsid w:val="007520BB"/>
    <w:rsid w:val="0075322B"/>
    <w:rsid w:val="00755040"/>
    <w:rsid w:val="00755213"/>
    <w:rsid w:val="00756B4C"/>
    <w:rsid w:val="007572DF"/>
    <w:rsid w:val="00763961"/>
    <w:rsid w:val="00775DCA"/>
    <w:rsid w:val="00777B69"/>
    <w:rsid w:val="00783C01"/>
    <w:rsid w:val="0078595A"/>
    <w:rsid w:val="00785D1F"/>
    <w:rsid w:val="007902D7"/>
    <w:rsid w:val="00795BE2"/>
    <w:rsid w:val="007A2B0B"/>
    <w:rsid w:val="007A7648"/>
    <w:rsid w:val="007B30E5"/>
    <w:rsid w:val="007C0042"/>
    <w:rsid w:val="007C6F56"/>
    <w:rsid w:val="007D1208"/>
    <w:rsid w:val="007E3F58"/>
    <w:rsid w:val="007E7F2D"/>
    <w:rsid w:val="00800060"/>
    <w:rsid w:val="008056AA"/>
    <w:rsid w:val="00807368"/>
    <w:rsid w:val="00823B77"/>
    <w:rsid w:val="008252AC"/>
    <w:rsid w:val="008253F4"/>
    <w:rsid w:val="00827089"/>
    <w:rsid w:val="00830701"/>
    <w:rsid w:val="00830AAF"/>
    <w:rsid w:val="00832790"/>
    <w:rsid w:val="00851613"/>
    <w:rsid w:val="00855D1D"/>
    <w:rsid w:val="008618FA"/>
    <w:rsid w:val="00866F73"/>
    <w:rsid w:val="008753BE"/>
    <w:rsid w:val="00877FB9"/>
    <w:rsid w:val="0088709D"/>
    <w:rsid w:val="00897950"/>
    <w:rsid w:val="008A0B50"/>
    <w:rsid w:val="008A3554"/>
    <w:rsid w:val="008A39F3"/>
    <w:rsid w:val="008B069E"/>
    <w:rsid w:val="008B0BF0"/>
    <w:rsid w:val="008B1AEB"/>
    <w:rsid w:val="008B3F8A"/>
    <w:rsid w:val="008B4EC3"/>
    <w:rsid w:val="008B785F"/>
    <w:rsid w:val="008C56B2"/>
    <w:rsid w:val="008D24E8"/>
    <w:rsid w:val="008D3F4E"/>
    <w:rsid w:val="008E4A05"/>
    <w:rsid w:val="008E5DBB"/>
    <w:rsid w:val="008E74BA"/>
    <w:rsid w:val="008F2A56"/>
    <w:rsid w:val="008F5CD8"/>
    <w:rsid w:val="008F5DFA"/>
    <w:rsid w:val="008F67E1"/>
    <w:rsid w:val="00916427"/>
    <w:rsid w:val="00920843"/>
    <w:rsid w:val="00935110"/>
    <w:rsid w:val="00937B64"/>
    <w:rsid w:val="00947E85"/>
    <w:rsid w:val="0095380D"/>
    <w:rsid w:val="00953A4E"/>
    <w:rsid w:val="00957311"/>
    <w:rsid w:val="009658D5"/>
    <w:rsid w:val="00980A8B"/>
    <w:rsid w:val="009814DE"/>
    <w:rsid w:val="0098173E"/>
    <w:rsid w:val="009842DD"/>
    <w:rsid w:val="009848BB"/>
    <w:rsid w:val="00986F49"/>
    <w:rsid w:val="00990FF5"/>
    <w:rsid w:val="009C1C03"/>
    <w:rsid w:val="009D37B3"/>
    <w:rsid w:val="009D5B8E"/>
    <w:rsid w:val="009E2DAB"/>
    <w:rsid w:val="009E392D"/>
    <w:rsid w:val="009E4377"/>
    <w:rsid w:val="009E6D11"/>
    <w:rsid w:val="009E74CA"/>
    <w:rsid w:val="009F7259"/>
    <w:rsid w:val="00A008AB"/>
    <w:rsid w:val="00A02528"/>
    <w:rsid w:val="00A06B2C"/>
    <w:rsid w:val="00A07228"/>
    <w:rsid w:val="00A114AB"/>
    <w:rsid w:val="00A173A2"/>
    <w:rsid w:val="00A174DC"/>
    <w:rsid w:val="00A21E08"/>
    <w:rsid w:val="00A2286E"/>
    <w:rsid w:val="00A23BF5"/>
    <w:rsid w:val="00A245EA"/>
    <w:rsid w:val="00A32F78"/>
    <w:rsid w:val="00A33A6F"/>
    <w:rsid w:val="00A35FF1"/>
    <w:rsid w:val="00A36423"/>
    <w:rsid w:val="00A532A4"/>
    <w:rsid w:val="00A66063"/>
    <w:rsid w:val="00A7290D"/>
    <w:rsid w:val="00A76A31"/>
    <w:rsid w:val="00AC0FFD"/>
    <w:rsid w:val="00AD0E95"/>
    <w:rsid w:val="00AD228D"/>
    <w:rsid w:val="00AD40CF"/>
    <w:rsid w:val="00AD48C5"/>
    <w:rsid w:val="00AD71AC"/>
    <w:rsid w:val="00AE010C"/>
    <w:rsid w:val="00AE77DB"/>
    <w:rsid w:val="00AF4AD7"/>
    <w:rsid w:val="00AF569C"/>
    <w:rsid w:val="00B00E8C"/>
    <w:rsid w:val="00B122AD"/>
    <w:rsid w:val="00B2148C"/>
    <w:rsid w:val="00B228E9"/>
    <w:rsid w:val="00B374DD"/>
    <w:rsid w:val="00B42FD2"/>
    <w:rsid w:val="00B466A0"/>
    <w:rsid w:val="00B46AAD"/>
    <w:rsid w:val="00B55870"/>
    <w:rsid w:val="00B721F4"/>
    <w:rsid w:val="00B76B7B"/>
    <w:rsid w:val="00B800AB"/>
    <w:rsid w:val="00B84BC3"/>
    <w:rsid w:val="00B87F47"/>
    <w:rsid w:val="00B946EE"/>
    <w:rsid w:val="00BA131E"/>
    <w:rsid w:val="00BA144C"/>
    <w:rsid w:val="00BA3B0B"/>
    <w:rsid w:val="00BB1FEA"/>
    <w:rsid w:val="00BC5085"/>
    <w:rsid w:val="00BC5C36"/>
    <w:rsid w:val="00BC7ECE"/>
    <w:rsid w:val="00BD1000"/>
    <w:rsid w:val="00BD3295"/>
    <w:rsid w:val="00BD708D"/>
    <w:rsid w:val="00BE069C"/>
    <w:rsid w:val="00C02399"/>
    <w:rsid w:val="00C02DD0"/>
    <w:rsid w:val="00C10B5D"/>
    <w:rsid w:val="00C223AB"/>
    <w:rsid w:val="00C24F45"/>
    <w:rsid w:val="00C360B3"/>
    <w:rsid w:val="00C43CFC"/>
    <w:rsid w:val="00C45720"/>
    <w:rsid w:val="00C511F4"/>
    <w:rsid w:val="00C57696"/>
    <w:rsid w:val="00C71B96"/>
    <w:rsid w:val="00C77FF5"/>
    <w:rsid w:val="00C83CB4"/>
    <w:rsid w:val="00C83E25"/>
    <w:rsid w:val="00C86855"/>
    <w:rsid w:val="00C91CEA"/>
    <w:rsid w:val="00C94479"/>
    <w:rsid w:val="00C94880"/>
    <w:rsid w:val="00CB1714"/>
    <w:rsid w:val="00CB1EA9"/>
    <w:rsid w:val="00CC11DD"/>
    <w:rsid w:val="00CC23E6"/>
    <w:rsid w:val="00CC7C18"/>
    <w:rsid w:val="00CD4E2A"/>
    <w:rsid w:val="00CE152B"/>
    <w:rsid w:val="00CE5250"/>
    <w:rsid w:val="00CE52A1"/>
    <w:rsid w:val="00CF2559"/>
    <w:rsid w:val="00D00DDE"/>
    <w:rsid w:val="00D042BF"/>
    <w:rsid w:val="00D05638"/>
    <w:rsid w:val="00D07B9F"/>
    <w:rsid w:val="00D12340"/>
    <w:rsid w:val="00D17092"/>
    <w:rsid w:val="00D24533"/>
    <w:rsid w:val="00D31DA5"/>
    <w:rsid w:val="00D40370"/>
    <w:rsid w:val="00D40A45"/>
    <w:rsid w:val="00D474F5"/>
    <w:rsid w:val="00D5306C"/>
    <w:rsid w:val="00D54103"/>
    <w:rsid w:val="00D558C8"/>
    <w:rsid w:val="00D765F6"/>
    <w:rsid w:val="00D76D5D"/>
    <w:rsid w:val="00D806AF"/>
    <w:rsid w:val="00D81BEB"/>
    <w:rsid w:val="00D902B6"/>
    <w:rsid w:val="00D9362B"/>
    <w:rsid w:val="00DA03DD"/>
    <w:rsid w:val="00DA1B9B"/>
    <w:rsid w:val="00DA6487"/>
    <w:rsid w:val="00DB123B"/>
    <w:rsid w:val="00DB758B"/>
    <w:rsid w:val="00DC7539"/>
    <w:rsid w:val="00DD4BC7"/>
    <w:rsid w:val="00DD52B6"/>
    <w:rsid w:val="00DE5527"/>
    <w:rsid w:val="00DF3462"/>
    <w:rsid w:val="00DF4110"/>
    <w:rsid w:val="00E04133"/>
    <w:rsid w:val="00E16EC9"/>
    <w:rsid w:val="00E20AC3"/>
    <w:rsid w:val="00E3217A"/>
    <w:rsid w:val="00E422AE"/>
    <w:rsid w:val="00E47A4E"/>
    <w:rsid w:val="00E51A46"/>
    <w:rsid w:val="00E6056B"/>
    <w:rsid w:val="00E62A12"/>
    <w:rsid w:val="00E70807"/>
    <w:rsid w:val="00E72668"/>
    <w:rsid w:val="00E75188"/>
    <w:rsid w:val="00E80E90"/>
    <w:rsid w:val="00E81394"/>
    <w:rsid w:val="00E84907"/>
    <w:rsid w:val="00EA3364"/>
    <w:rsid w:val="00EA6F60"/>
    <w:rsid w:val="00EC155F"/>
    <w:rsid w:val="00EC4041"/>
    <w:rsid w:val="00EC5DDF"/>
    <w:rsid w:val="00EC7488"/>
    <w:rsid w:val="00ED4417"/>
    <w:rsid w:val="00ED5795"/>
    <w:rsid w:val="00F00F07"/>
    <w:rsid w:val="00F0189D"/>
    <w:rsid w:val="00F04A79"/>
    <w:rsid w:val="00F07864"/>
    <w:rsid w:val="00F12A7B"/>
    <w:rsid w:val="00F176C2"/>
    <w:rsid w:val="00F17883"/>
    <w:rsid w:val="00F243A5"/>
    <w:rsid w:val="00F26EB2"/>
    <w:rsid w:val="00F3151C"/>
    <w:rsid w:val="00F40112"/>
    <w:rsid w:val="00F4495A"/>
    <w:rsid w:val="00F4568B"/>
    <w:rsid w:val="00F52784"/>
    <w:rsid w:val="00F559FD"/>
    <w:rsid w:val="00F560E5"/>
    <w:rsid w:val="00F6160F"/>
    <w:rsid w:val="00F642EF"/>
    <w:rsid w:val="00F67214"/>
    <w:rsid w:val="00F72AA0"/>
    <w:rsid w:val="00F72EC6"/>
    <w:rsid w:val="00F72FFD"/>
    <w:rsid w:val="00F76161"/>
    <w:rsid w:val="00F975CD"/>
    <w:rsid w:val="00FA2A21"/>
    <w:rsid w:val="00FA2C25"/>
    <w:rsid w:val="00FA653D"/>
    <w:rsid w:val="00FB3399"/>
    <w:rsid w:val="00FB5FB5"/>
    <w:rsid w:val="00FC152F"/>
    <w:rsid w:val="00FC5C60"/>
    <w:rsid w:val="00FC6781"/>
    <w:rsid w:val="00FD7081"/>
    <w:rsid w:val="00FD7DF0"/>
    <w:rsid w:val="00FE62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4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550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55040"/>
    <w:rPr>
      <w:rFonts w:ascii="Calibri" w:eastAsia="Times New Roman" w:hAnsi="Calibri" w:cs="Times New Roman"/>
      <w:b/>
      <w:bCs/>
      <w:sz w:val="28"/>
      <w:szCs w:val="28"/>
    </w:rPr>
  </w:style>
  <w:style w:type="paragraph" w:styleId="Footer">
    <w:name w:val="footer"/>
    <w:basedOn w:val="Normal"/>
    <w:link w:val="FooterChar"/>
    <w:rsid w:val="00755040"/>
    <w:pPr>
      <w:tabs>
        <w:tab w:val="center" w:pos="4320"/>
        <w:tab w:val="right" w:pos="8640"/>
      </w:tabs>
    </w:pPr>
  </w:style>
  <w:style w:type="character" w:customStyle="1" w:styleId="FooterChar">
    <w:name w:val="Footer Char"/>
    <w:basedOn w:val="DefaultParagraphFont"/>
    <w:link w:val="Footer"/>
    <w:rsid w:val="00755040"/>
    <w:rPr>
      <w:rFonts w:ascii="Times New Roman" w:eastAsia="Times New Roman" w:hAnsi="Times New Roman" w:cs="Times New Roman"/>
      <w:sz w:val="24"/>
      <w:szCs w:val="24"/>
    </w:rPr>
  </w:style>
  <w:style w:type="character" w:styleId="PageNumber">
    <w:name w:val="page number"/>
    <w:basedOn w:val="DefaultParagraphFont"/>
    <w:rsid w:val="00755040"/>
  </w:style>
  <w:style w:type="paragraph" w:styleId="Title">
    <w:name w:val="Title"/>
    <w:basedOn w:val="Normal"/>
    <w:link w:val="TitleChar"/>
    <w:qFormat/>
    <w:rsid w:val="00755040"/>
    <w:pPr>
      <w:jc w:val="center"/>
    </w:pPr>
    <w:rPr>
      <w:b/>
      <w:sz w:val="22"/>
    </w:rPr>
  </w:style>
  <w:style w:type="character" w:customStyle="1" w:styleId="TitleChar">
    <w:name w:val="Title Char"/>
    <w:basedOn w:val="DefaultParagraphFont"/>
    <w:link w:val="Title"/>
    <w:rsid w:val="00755040"/>
    <w:rPr>
      <w:rFonts w:ascii="Times New Roman" w:eastAsia="Times New Roman" w:hAnsi="Times New Roman" w:cs="Times New Roman"/>
      <w:b/>
      <w:szCs w:val="24"/>
    </w:rPr>
  </w:style>
  <w:style w:type="paragraph" w:styleId="BodyTextIndent">
    <w:name w:val="Body Text Indent"/>
    <w:basedOn w:val="Normal"/>
    <w:link w:val="BodyTextIndentChar"/>
    <w:rsid w:val="00755040"/>
    <w:pPr>
      <w:spacing w:after="120"/>
      <w:ind w:left="283"/>
    </w:pPr>
  </w:style>
  <w:style w:type="character" w:customStyle="1" w:styleId="BodyTextIndentChar">
    <w:name w:val="Body Text Indent Char"/>
    <w:basedOn w:val="DefaultParagraphFont"/>
    <w:link w:val="BodyTextIndent"/>
    <w:rsid w:val="00755040"/>
    <w:rPr>
      <w:rFonts w:ascii="Times New Roman" w:eastAsia="Times New Roman" w:hAnsi="Times New Roman" w:cs="Times New Roman"/>
      <w:sz w:val="24"/>
      <w:szCs w:val="24"/>
    </w:rPr>
  </w:style>
  <w:style w:type="paragraph" w:styleId="ListParagraph">
    <w:name w:val="List Paragraph"/>
    <w:basedOn w:val="Normal"/>
    <w:uiPriority w:val="34"/>
    <w:qFormat/>
    <w:rsid w:val="00755040"/>
    <w:pPr>
      <w:ind w:left="720"/>
      <w:contextualSpacing/>
    </w:pPr>
  </w:style>
  <w:style w:type="paragraph" w:styleId="BodyTextIndent2">
    <w:name w:val="Body Text Indent 2"/>
    <w:basedOn w:val="Normal"/>
    <w:link w:val="BodyTextIndent2Char"/>
    <w:uiPriority w:val="99"/>
    <w:semiHidden/>
    <w:unhideWhenUsed/>
    <w:rsid w:val="00A532A4"/>
    <w:pPr>
      <w:spacing w:after="120" w:line="480" w:lineRule="auto"/>
      <w:ind w:left="360"/>
    </w:pPr>
  </w:style>
  <w:style w:type="character" w:customStyle="1" w:styleId="BodyTextIndent2Char">
    <w:name w:val="Body Text Indent 2 Char"/>
    <w:basedOn w:val="DefaultParagraphFont"/>
    <w:link w:val="BodyTextIndent2"/>
    <w:uiPriority w:val="99"/>
    <w:semiHidden/>
    <w:rsid w:val="00A532A4"/>
    <w:rPr>
      <w:rFonts w:ascii="Times New Roman" w:eastAsia="Times New Roman" w:hAnsi="Times New Roman" w:cs="Times New Roman"/>
      <w:sz w:val="24"/>
      <w:szCs w:val="24"/>
    </w:rPr>
  </w:style>
  <w:style w:type="table" w:styleId="TableGrid">
    <w:name w:val="Table Grid"/>
    <w:basedOn w:val="TableNormal"/>
    <w:rsid w:val="002553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4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550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55040"/>
    <w:rPr>
      <w:rFonts w:ascii="Calibri" w:eastAsia="Times New Roman" w:hAnsi="Calibri" w:cs="Times New Roman"/>
      <w:b/>
      <w:bCs/>
      <w:sz w:val="28"/>
      <w:szCs w:val="28"/>
    </w:rPr>
  </w:style>
  <w:style w:type="paragraph" w:styleId="Footer">
    <w:name w:val="footer"/>
    <w:basedOn w:val="Normal"/>
    <w:link w:val="FooterChar"/>
    <w:rsid w:val="00755040"/>
    <w:pPr>
      <w:tabs>
        <w:tab w:val="center" w:pos="4320"/>
        <w:tab w:val="right" w:pos="8640"/>
      </w:tabs>
    </w:pPr>
  </w:style>
  <w:style w:type="character" w:customStyle="1" w:styleId="FooterChar">
    <w:name w:val="Footer Char"/>
    <w:basedOn w:val="DefaultParagraphFont"/>
    <w:link w:val="Footer"/>
    <w:rsid w:val="00755040"/>
    <w:rPr>
      <w:rFonts w:ascii="Times New Roman" w:eastAsia="Times New Roman" w:hAnsi="Times New Roman" w:cs="Times New Roman"/>
      <w:sz w:val="24"/>
      <w:szCs w:val="24"/>
    </w:rPr>
  </w:style>
  <w:style w:type="character" w:styleId="PageNumber">
    <w:name w:val="page number"/>
    <w:basedOn w:val="DefaultParagraphFont"/>
    <w:rsid w:val="00755040"/>
  </w:style>
  <w:style w:type="paragraph" w:styleId="Title">
    <w:name w:val="Title"/>
    <w:basedOn w:val="Normal"/>
    <w:link w:val="TitleChar"/>
    <w:qFormat/>
    <w:rsid w:val="00755040"/>
    <w:pPr>
      <w:jc w:val="center"/>
    </w:pPr>
    <w:rPr>
      <w:b/>
      <w:sz w:val="22"/>
    </w:rPr>
  </w:style>
  <w:style w:type="character" w:customStyle="1" w:styleId="TitleChar">
    <w:name w:val="Title Char"/>
    <w:basedOn w:val="DefaultParagraphFont"/>
    <w:link w:val="Title"/>
    <w:rsid w:val="00755040"/>
    <w:rPr>
      <w:rFonts w:ascii="Times New Roman" w:eastAsia="Times New Roman" w:hAnsi="Times New Roman" w:cs="Times New Roman"/>
      <w:b/>
      <w:szCs w:val="24"/>
    </w:rPr>
  </w:style>
  <w:style w:type="paragraph" w:styleId="BodyTextIndent">
    <w:name w:val="Body Text Indent"/>
    <w:basedOn w:val="Normal"/>
    <w:link w:val="BodyTextIndentChar"/>
    <w:rsid w:val="00755040"/>
    <w:pPr>
      <w:spacing w:after="120"/>
      <w:ind w:left="283"/>
    </w:pPr>
  </w:style>
  <w:style w:type="character" w:customStyle="1" w:styleId="BodyTextIndentChar">
    <w:name w:val="Body Text Indent Char"/>
    <w:basedOn w:val="DefaultParagraphFont"/>
    <w:link w:val="BodyTextIndent"/>
    <w:rsid w:val="00755040"/>
    <w:rPr>
      <w:rFonts w:ascii="Times New Roman" w:eastAsia="Times New Roman" w:hAnsi="Times New Roman" w:cs="Times New Roman"/>
      <w:sz w:val="24"/>
      <w:szCs w:val="24"/>
    </w:rPr>
  </w:style>
  <w:style w:type="paragraph" w:styleId="ListParagraph">
    <w:name w:val="List Paragraph"/>
    <w:basedOn w:val="Normal"/>
    <w:uiPriority w:val="34"/>
    <w:qFormat/>
    <w:rsid w:val="00755040"/>
    <w:pPr>
      <w:ind w:left="720"/>
      <w:contextualSpacing/>
    </w:pPr>
  </w:style>
  <w:style w:type="paragraph" w:styleId="BodyTextIndent2">
    <w:name w:val="Body Text Indent 2"/>
    <w:basedOn w:val="Normal"/>
    <w:link w:val="BodyTextIndent2Char"/>
    <w:uiPriority w:val="99"/>
    <w:semiHidden/>
    <w:unhideWhenUsed/>
    <w:rsid w:val="00A532A4"/>
    <w:pPr>
      <w:spacing w:after="120" w:line="480" w:lineRule="auto"/>
      <w:ind w:left="360"/>
    </w:pPr>
  </w:style>
  <w:style w:type="character" w:customStyle="1" w:styleId="BodyTextIndent2Char">
    <w:name w:val="Body Text Indent 2 Char"/>
    <w:basedOn w:val="DefaultParagraphFont"/>
    <w:link w:val="BodyTextIndent2"/>
    <w:uiPriority w:val="99"/>
    <w:semiHidden/>
    <w:rsid w:val="00A532A4"/>
    <w:rPr>
      <w:rFonts w:ascii="Times New Roman" w:eastAsia="Times New Roman" w:hAnsi="Times New Roman" w:cs="Times New Roman"/>
      <w:sz w:val="24"/>
      <w:szCs w:val="24"/>
    </w:rPr>
  </w:style>
  <w:style w:type="table" w:styleId="TableGrid">
    <w:name w:val="Table Grid"/>
    <w:basedOn w:val="TableNormal"/>
    <w:rsid w:val="002553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20</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2014-01-02T03:19:00Z</cp:lastPrinted>
  <dcterms:created xsi:type="dcterms:W3CDTF">2010-08-20T13:19:00Z</dcterms:created>
  <dcterms:modified xsi:type="dcterms:W3CDTF">2016-04-14T02:33:00Z</dcterms:modified>
</cp:coreProperties>
</file>